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F68DD" w14:textId="5A2F964F" w:rsidR="00EE7EB1" w:rsidRDefault="008854AD" w:rsidP="006A3BDC">
      <w:pPr>
        <w:tabs>
          <w:tab w:val="left" w:pos="3194"/>
        </w:tabs>
        <w:jc w:val="center"/>
        <w:rPr>
          <w:sz w:val="48"/>
          <w:szCs w:val="48"/>
          <w:lang w:val="en-US"/>
        </w:rPr>
      </w:pPr>
      <w:r>
        <w:rPr>
          <w:sz w:val="48"/>
          <w:szCs w:val="48"/>
          <w:lang w:val="en-US"/>
        </w:rPr>
        <w:t xml:space="preserve">Seeing </w:t>
      </w:r>
      <w:r w:rsidR="00F54178">
        <w:rPr>
          <w:sz w:val="48"/>
          <w:szCs w:val="48"/>
          <w:lang w:val="en-US"/>
        </w:rPr>
        <w:t>M</w:t>
      </w:r>
      <w:r>
        <w:rPr>
          <w:sz w:val="48"/>
          <w:szCs w:val="48"/>
          <w:lang w:val="en-US"/>
        </w:rPr>
        <w:t xml:space="preserve">ore </w:t>
      </w:r>
      <w:r w:rsidR="00757333">
        <w:rPr>
          <w:sz w:val="48"/>
          <w:szCs w:val="48"/>
          <w:lang w:val="en-US"/>
        </w:rPr>
        <w:t>C</w:t>
      </w:r>
      <w:r>
        <w:rPr>
          <w:sz w:val="48"/>
          <w:szCs w:val="48"/>
          <w:lang w:val="en-US"/>
        </w:rPr>
        <w:t>learly:</w:t>
      </w:r>
      <w:r w:rsidR="00757333">
        <w:rPr>
          <w:sz w:val="48"/>
          <w:szCs w:val="48"/>
          <w:lang w:val="en-US"/>
        </w:rPr>
        <w:t xml:space="preserve"> </w:t>
      </w:r>
      <w:r>
        <w:rPr>
          <w:sz w:val="48"/>
          <w:szCs w:val="48"/>
          <w:lang w:val="en-US"/>
        </w:rPr>
        <w:t xml:space="preserve">A </w:t>
      </w:r>
      <w:r w:rsidR="00EE7EB1">
        <w:rPr>
          <w:sz w:val="48"/>
          <w:szCs w:val="48"/>
          <w:lang w:val="en-US"/>
        </w:rPr>
        <w:t>Video Stabilizer</w:t>
      </w:r>
      <w:r w:rsidR="00CB755C">
        <w:rPr>
          <w:sz w:val="48"/>
          <w:szCs w:val="48"/>
          <w:lang w:val="en-US"/>
        </w:rPr>
        <w:t xml:space="preserve"> using </w:t>
      </w:r>
      <w:r w:rsidR="00C27133">
        <w:rPr>
          <w:sz w:val="48"/>
          <w:szCs w:val="48"/>
          <w:lang w:val="en-US"/>
        </w:rPr>
        <w:t>CNN</w:t>
      </w:r>
      <w:r w:rsidR="00CB755C">
        <w:rPr>
          <w:sz w:val="48"/>
          <w:szCs w:val="48"/>
          <w:lang w:val="en-US"/>
        </w:rPr>
        <w:t xml:space="preserve"> with Speeded-up Robust features</w:t>
      </w:r>
    </w:p>
    <w:p w14:paraId="7BEA0345" w14:textId="77777777" w:rsidR="0023117F" w:rsidRDefault="0023117F" w:rsidP="006A3BDC">
      <w:pPr>
        <w:jc w:val="center"/>
        <w:rPr>
          <w:rFonts w:ascii="Times New Roman" w:hAnsi="Times New Roman" w:cs="Times New Roman"/>
          <w:sz w:val="22"/>
          <w:szCs w:val="22"/>
        </w:rPr>
      </w:pPr>
    </w:p>
    <w:p w14:paraId="67D1AEAF" w14:textId="5B8C5B4F" w:rsidR="00CB54FC" w:rsidRDefault="00CB54FC" w:rsidP="006A3BDC">
      <w:pPr>
        <w:rPr>
          <w:rFonts w:ascii="Times New Roman" w:hAnsi="Times New Roman" w:cs="Times New Roman"/>
          <w:sz w:val="22"/>
          <w:szCs w:val="22"/>
        </w:rPr>
        <w:sectPr w:rsidR="00CB54FC" w:rsidSect="0023117F">
          <w:pgSz w:w="11900" w:h="16840"/>
          <w:pgMar w:top="1077" w:right="731" w:bottom="1644" w:left="731" w:header="709" w:footer="709" w:gutter="0"/>
          <w:cols w:space="708"/>
          <w:docGrid w:linePitch="360"/>
        </w:sectPr>
      </w:pPr>
    </w:p>
    <w:p w14:paraId="2755B3DB" w14:textId="68A04706" w:rsidR="00263D32" w:rsidRDefault="00263D32" w:rsidP="006A3BDC">
      <w:pPr>
        <w:jc w:val="center"/>
        <w:rPr>
          <w:rFonts w:ascii="Times New Roman" w:hAnsi="Times New Roman" w:cs="Times New Roman"/>
          <w:sz w:val="22"/>
          <w:szCs w:val="22"/>
        </w:rPr>
      </w:pPr>
      <w:r>
        <w:rPr>
          <w:rFonts w:ascii="Times New Roman" w:hAnsi="Times New Roman" w:cs="Times New Roman"/>
          <w:sz w:val="22"/>
          <w:szCs w:val="22"/>
        </w:rPr>
        <w:t>Junting Wang</w:t>
      </w:r>
    </w:p>
    <w:p w14:paraId="1DE1A583" w14:textId="77777777" w:rsidR="00263D32" w:rsidRDefault="00263D32" w:rsidP="006A3BDC">
      <w:pPr>
        <w:jc w:val="center"/>
        <w:rPr>
          <w:rFonts w:ascii="Times New Roman" w:hAnsi="Times New Roman" w:cs="Times New Roman"/>
          <w:sz w:val="22"/>
          <w:szCs w:val="22"/>
        </w:rPr>
      </w:pPr>
      <w:r>
        <w:rPr>
          <w:rFonts w:ascii="Times New Roman" w:hAnsi="Times New Roman" w:cs="Times New Roman"/>
          <w:sz w:val="22"/>
          <w:szCs w:val="22"/>
          <w:lang w:val="en-US"/>
        </w:rPr>
        <w:t xml:space="preserve">Peddie </w:t>
      </w:r>
      <w:r>
        <w:rPr>
          <w:rFonts w:ascii="Times New Roman" w:hAnsi="Times New Roman" w:cs="Times New Roman"/>
          <w:sz w:val="22"/>
          <w:szCs w:val="22"/>
        </w:rPr>
        <w:t>School</w:t>
      </w:r>
    </w:p>
    <w:p w14:paraId="74975AF8" w14:textId="2784F49B" w:rsidR="00263D32" w:rsidRDefault="00541EAE" w:rsidP="006A3BDC">
      <w:pPr>
        <w:jc w:val="center"/>
        <w:rPr>
          <w:rFonts w:ascii="Times New Roman" w:hAnsi="Times New Roman" w:cs="Times New Roman"/>
          <w:sz w:val="22"/>
          <w:szCs w:val="22"/>
          <w:lang w:val="en-US"/>
        </w:rPr>
      </w:pPr>
      <w:r>
        <w:rPr>
          <w:rFonts w:ascii="Times New Roman" w:hAnsi="Times New Roman" w:cs="Times New Roman"/>
          <w:sz w:val="22"/>
          <w:szCs w:val="22"/>
          <w:lang w:val="en-US"/>
        </w:rPr>
        <w:t>Hightstown, NJ</w:t>
      </w:r>
    </w:p>
    <w:p w14:paraId="32A897A1" w14:textId="41D4195A" w:rsidR="00541EAE" w:rsidRDefault="008056E7" w:rsidP="006A3BDC">
      <w:pPr>
        <w:jc w:val="center"/>
        <w:rPr>
          <w:rFonts w:ascii="Times New Roman" w:hAnsi="Times New Roman" w:cs="Times New Roman"/>
          <w:sz w:val="22"/>
          <w:szCs w:val="22"/>
          <w:lang w:val="en-US"/>
        </w:rPr>
      </w:pPr>
      <w:hyperlink r:id="rId6" w:history="1">
        <w:r w:rsidR="00541EAE" w:rsidRPr="001F02D6">
          <w:rPr>
            <w:rStyle w:val="Hyperlink"/>
            <w:rFonts w:ascii="Times New Roman" w:hAnsi="Times New Roman" w:cs="Times New Roman"/>
            <w:sz w:val="22"/>
            <w:szCs w:val="22"/>
            <w:lang w:val="en-US"/>
          </w:rPr>
          <w:t>jwang-25@peddie.org</w:t>
        </w:r>
      </w:hyperlink>
    </w:p>
    <w:p w14:paraId="59C184CA" w14:textId="77777777" w:rsidR="00263D32" w:rsidRDefault="00263D32" w:rsidP="006A3BDC">
      <w:pPr>
        <w:rPr>
          <w:rFonts w:ascii="Times New Roman" w:hAnsi="Times New Roman" w:cs="Times New Roman"/>
          <w:sz w:val="22"/>
          <w:szCs w:val="22"/>
          <w:lang w:val="en-US"/>
        </w:rPr>
      </w:pPr>
    </w:p>
    <w:p w14:paraId="70102A72" w14:textId="2620EFF5" w:rsidR="00263D32" w:rsidRPr="00A77DE4" w:rsidRDefault="00263D32" w:rsidP="006A3BDC">
      <w:pPr>
        <w:rPr>
          <w:rFonts w:ascii="Times New Roman" w:hAnsi="Times New Roman" w:cs="Times New Roman"/>
          <w:b/>
          <w:bCs/>
          <w:sz w:val="22"/>
          <w:szCs w:val="22"/>
          <w:lang w:val="en-US"/>
        </w:rPr>
      </w:pPr>
      <w:r w:rsidRPr="00A77DE4">
        <w:rPr>
          <w:rFonts w:ascii="Times New Roman" w:hAnsi="Times New Roman" w:cs="Times New Roman"/>
          <w:b/>
          <w:bCs/>
          <w:sz w:val="22"/>
          <w:szCs w:val="22"/>
          <w:lang w:val="en-US"/>
        </w:rPr>
        <w:t xml:space="preserve">Abstract: This paper proposes a video stabilization system </w:t>
      </w:r>
      <w:r w:rsidR="008B10DF">
        <w:rPr>
          <w:rFonts w:ascii="Times New Roman" w:hAnsi="Times New Roman" w:cs="Times New Roman"/>
          <w:b/>
          <w:bCs/>
          <w:sz w:val="22"/>
          <w:szCs w:val="22"/>
          <w:lang w:val="en-US"/>
        </w:rPr>
        <w:t>based on Convolutional Neural Network (CNN)</w:t>
      </w:r>
      <w:r w:rsidRPr="00A77DE4">
        <w:rPr>
          <w:rFonts w:ascii="Times New Roman" w:hAnsi="Times New Roman" w:cs="Times New Roman" w:hint="eastAsia"/>
          <w:b/>
          <w:bCs/>
          <w:sz w:val="22"/>
          <w:szCs w:val="22"/>
          <w:lang w:val="en-US"/>
        </w:rPr>
        <w:t>.</w:t>
      </w:r>
      <w:r w:rsidRPr="00A77DE4">
        <w:rPr>
          <w:rFonts w:ascii="Times New Roman" w:hAnsi="Times New Roman" w:cs="Times New Roman"/>
          <w:b/>
          <w:bCs/>
          <w:sz w:val="22"/>
          <w:szCs w:val="22"/>
          <w:lang w:val="en-US"/>
        </w:rPr>
        <w:t xml:space="preserve"> </w:t>
      </w:r>
      <w:r w:rsidR="008B10DF">
        <w:rPr>
          <w:rFonts w:ascii="Times New Roman" w:hAnsi="Times New Roman" w:cs="Times New Roman"/>
          <w:b/>
          <w:bCs/>
          <w:sz w:val="22"/>
          <w:szCs w:val="22"/>
          <w:lang w:val="en-US"/>
        </w:rPr>
        <w:t>This system could theoretically achieve real-time video stabilization with a powerful hardware. Currently, u</w:t>
      </w:r>
      <w:r w:rsidRPr="00A77DE4">
        <w:rPr>
          <w:rFonts w:ascii="Times New Roman" w:hAnsi="Times New Roman" w:cs="Times New Roman"/>
          <w:b/>
          <w:bCs/>
          <w:sz w:val="22"/>
          <w:szCs w:val="22"/>
          <w:lang w:val="en-US"/>
        </w:rPr>
        <w:t xml:space="preserve">sers can use </w:t>
      </w:r>
      <w:r w:rsidR="008C52BD" w:rsidRPr="00A77DE4">
        <w:rPr>
          <w:rFonts w:ascii="Times New Roman" w:hAnsi="Times New Roman" w:cs="Times New Roman"/>
          <w:b/>
          <w:bCs/>
          <w:sz w:val="22"/>
          <w:szCs w:val="22"/>
          <w:lang w:val="en-US"/>
        </w:rPr>
        <w:t xml:space="preserve">this system </w:t>
      </w:r>
      <w:r w:rsidR="008B10DF">
        <w:rPr>
          <w:rFonts w:ascii="Times New Roman" w:hAnsi="Times New Roman" w:cs="Times New Roman"/>
          <w:b/>
          <w:bCs/>
          <w:sz w:val="22"/>
          <w:szCs w:val="22"/>
          <w:lang w:val="en-US"/>
        </w:rPr>
        <w:t xml:space="preserve">for </w:t>
      </w:r>
      <w:r w:rsidRPr="00A77DE4">
        <w:rPr>
          <w:rFonts w:ascii="Times New Roman" w:hAnsi="Times New Roman" w:cs="Times New Roman"/>
          <w:b/>
          <w:bCs/>
          <w:sz w:val="22"/>
          <w:szCs w:val="22"/>
          <w:lang w:val="en-US"/>
        </w:rPr>
        <w:t>offline video stabilization.</w:t>
      </w:r>
      <w:r w:rsidR="008C52BD" w:rsidRPr="00A77DE4">
        <w:rPr>
          <w:rFonts w:ascii="Times New Roman" w:hAnsi="Times New Roman" w:cs="Times New Roman"/>
          <w:b/>
          <w:bCs/>
          <w:sz w:val="22"/>
          <w:szCs w:val="22"/>
          <w:lang w:val="en-US"/>
        </w:rPr>
        <w:t xml:space="preserve"> The</w:t>
      </w:r>
      <w:r w:rsidR="004C027B">
        <w:rPr>
          <w:rFonts w:ascii="Times New Roman" w:hAnsi="Times New Roman" w:cs="Times New Roman"/>
          <w:b/>
          <w:bCs/>
          <w:sz w:val="22"/>
          <w:szCs w:val="22"/>
          <w:lang w:val="en-US"/>
        </w:rPr>
        <w:t xml:space="preserve"> stabilization</w:t>
      </w:r>
      <w:r w:rsidR="008C52BD" w:rsidRPr="00A77DE4">
        <w:rPr>
          <w:rFonts w:ascii="Times New Roman" w:hAnsi="Times New Roman" w:cs="Times New Roman" w:hint="eastAsia"/>
          <w:b/>
          <w:bCs/>
          <w:sz w:val="22"/>
          <w:szCs w:val="22"/>
          <w:lang w:val="en-US"/>
        </w:rPr>
        <w:t xml:space="preserve"> </w:t>
      </w:r>
      <w:r w:rsidR="008C52BD" w:rsidRPr="00A77DE4">
        <w:rPr>
          <w:rFonts w:ascii="Times New Roman" w:hAnsi="Times New Roman" w:cs="Times New Roman"/>
          <w:b/>
          <w:bCs/>
          <w:sz w:val="22"/>
          <w:szCs w:val="22"/>
          <w:lang w:val="en-US"/>
        </w:rPr>
        <w:t xml:space="preserve">page includes </w:t>
      </w:r>
      <w:r w:rsidR="005219C4" w:rsidRPr="00A77DE4">
        <w:rPr>
          <w:rFonts w:ascii="Times New Roman" w:hAnsi="Times New Roman" w:cs="Times New Roman"/>
          <w:b/>
          <w:bCs/>
          <w:sz w:val="22"/>
          <w:szCs w:val="22"/>
          <w:lang w:val="en-US"/>
        </w:rPr>
        <w:t xml:space="preserve">two monitor area where one shows the unprocessed video and the other showing the stabled video making the difference clear to users. </w:t>
      </w:r>
      <w:r w:rsidR="008B10DF">
        <w:rPr>
          <w:rFonts w:ascii="Times New Roman" w:hAnsi="Times New Roman" w:cs="Times New Roman"/>
          <w:b/>
          <w:bCs/>
          <w:sz w:val="22"/>
          <w:szCs w:val="22"/>
          <w:lang w:val="en-US"/>
        </w:rPr>
        <w:t>Compared</w:t>
      </w:r>
      <w:r w:rsidR="005219C4" w:rsidRPr="00A77DE4">
        <w:rPr>
          <w:rFonts w:ascii="Times New Roman" w:hAnsi="Times New Roman" w:cs="Times New Roman"/>
          <w:b/>
          <w:bCs/>
          <w:sz w:val="22"/>
          <w:szCs w:val="22"/>
          <w:lang w:val="en-US"/>
        </w:rPr>
        <w:t xml:space="preserve"> with similar products, our product is low-cost and user-friendly. The stabilization is achieved through deep learning using the ResNet-50 structure and Siamese Network. </w:t>
      </w:r>
      <w:r w:rsidR="00B47AE3" w:rsidRPr="00A77DE4">
        <w:rPr>
          <w:rFonts w:ascii="Times New Roman" w:hAnsi="Times New Roman" w:cs="Times New Roman"/>
          <w:b/>
          <w:bCs/>
          <w:sz w:val="22"/>
          <w:szCs w:val="22"/>
          <w:lang w:val="en-US"/>
        </w:rPr>
        <w:t xml:space="preserve">I also used SURF, TV-L1, </w:t>
      </w:r>
      <w:r w:rsidR="00A77DE4" w:rsidRPr="00A77DE4">
        <w:rPr>
          <w:rFonts w:ascii="Times New Roman" w:hAnsi="Times New Roman" w:cs="Times New Roman"/>
          <w:b/>
          <w:bCs/>
          <w:sz w:val="22"/>
          <w:szCs w:val="22"/>
          <w:lang w:val="en-US"/>
        </w:rPr>
        <w:t xml:space="preserve">PyQt5, </w:t>
      </w:r>
      <w:r w:rsidR="00B47AE3" w:rsidRPr="00A77DE4">
        <w:rPr>
          <w:rFonts w:ascii="Times New Roman" w:hAnsi="Times New Roman" w:cs="Times New Roman"/>
          <w:b/>
          <w:bCs/>
          <w:sz w:val="22"/>
          <w:szCs w:val="22"/>
          <w:lang w:val="en-US"/>
        </w:rPr>
        <w:t xml:space="preserve">and </w:t>
      </w:r>
      <w:r w:rsidR="008B79C5">
        <w:rPr>
          <w:rFonts w:ascii="Times New Roman" w:hAnsi="Times New Roman" w:cs="Times New Roman"/>
          <w:b/>
          <w:bCs/>
          <w:sz w:val="22"/>
          <w:szCs w:val="22"/>
          <w:lang w:val="en-US"/>
        </w:rPr>
        <w:t>ORB</w:t>
      </w:r>
      <w:r w:rsidR="00B47AE3" w:rsidRPr="00A77DE4">
        <w:rPr>
          <w:rFonts w:ascii="Times New Roman" w:hAnsi="Times New Roman" w:cs="Times New Roman"/>
          <w:b/>
          <w:bCs/>
          <w:sz w:val="22"/>
          <w:szCs w:val="22"/>
          <w:lang w:val="en-US"/>
        </w:rPr>
        <w:t xml:space="preserve"> in this project. </w:t>
      </w:r>
      <w:r w:rsidR="004F6107">
        <w:rPr>
          <w:rFonts w:ascii="Times New Roman" w:hAnsi="Times New Roman" w:cs="Times New Roman"/>
          <w:b/>
          <w:bCs/>
          <w:sz w:val="22"/>
          <w:szCs w:val="22"/>
          <w:lang w:val="en-US"/>
        </w:rPr>
        <w:t>Ou</w:t>
      </w:r>
      <w:r w:rsidR="005F6FAF">
        <w:rPr>
          <w:rFonts w:ascii="Times New Roman" w:hAnsi="Times New Roman" w:cs="Times New Roman"/>
          <w:b/>
          <w:bCs/>
          <w:sz w:val="22"/>
          <w:szCs w:val="22"/>
          <w:lang w:val="en-US"/>
        </w:rPr>
        <w:t>r</w:t>
      </w:r>
      <w:r w:rsidR="004F6107">
        <w:rPr>
          <w:rFonts w:ascii="Times New Roman" w:hAnsi="Times New Roman" w:cs="Times New Roman"/>
          <w:b/>
          <w:bCs/>
          <w:sz w:val="22"/>
          <w:szCs w:val="22"/>
          <w:lang w:val="en-US"/>
        </w:rPr>
        <w:t xml:space="preserve"> testing outputs show that all proposed functions are realized</w:t>
      </w:r>
      <w:r w:rsidR="005C5722">
        <w:rPr>
          <w:rFonts w:ascii="Times New Roman" w:hAnsi="Times New Roman" w:cs="Times New Roman"/>
          <w:b/>
          <w:bCs/>
          <w:sz w:val="22"/>
          <w:szCs w:val="22"/>
          <w:lang w:val="en-US"/>
        </w:rPr>
        <w:t>.</w:t>
      </w:r>
    </w:p>
    <w:p w14:paraId="37395B4A" w14:textId="77777777" w:rsidR="00263D32" w:rsidRDefault="00263D32" w:rsidP="006A3BDC">
      <w:pPr>
        <w:rPr>
          <w:rFonts w:ascii="Times New Roman" w:hAnsi="Times New Roman" w:cs="Times New Roman"/>
          <w:sz w:val="22"/>
          <w:szCs w:val="22"/>
          <w:lang w:val="en-US"/>
        </w:rPr>
      </w:pPr>
    </w:p>
    <w:p w14:paraId="2E6FF3BC" w14:textId="3F41B04C" w:rsidR="00263D32" w:rsidRPr="005219C4" w:rsidRDefault="00263D32" w:rsidP="006A3BDC">
      <w:pPr>
        <w:rPr>
          <w:rFonts w:ascii="Times New Roman" w:hAnsi="Times New Roman" w:cs="Times New Roman"/>
          <w:b/>
          <w:bCs/>
          <w:i/>
          <w:iCs/>
          <w:sz w:val="22"/>
          <w:szCs w:val="22"/>
          <w:lang w:val="en-US"/>
        </w:rPr>
      </w:pPr>
      <w:r w:rsidRPr="005219C4">
        <w:rPr>
          <w:rFonts w:ascii="Times New Roman" w:hAnsi="Times New Roman" w:cs="Times New Roman"/>
          <w:b/>
          <w:bCs/>
          <w:i/>
          <w:iCs/>
          <w:sz w:val="22"/>
          <w:szCs w:val="22"/>
          <w:lang w:val="en-US"/>
        </w:rPr>
        <w:t xml:space="preserve">Keywords: video stabilization, </w:t>
      </w:r>
      <w:r w:rsidR="00AB75C8">
        <w:rPr>
          <w:rFonts w:ascii="Times New Roman" w:hAnsi="Times New Roman" w:cs="Times New Roman"/>
          <w:b/>
          <w:bCs/>
          <w:i/>
          <w:iCs/>
          <w:sz w:val="22"/>
          <w:szCs w:val="22"/>
          <w:lang w:val="en-US"/>
        </w:rPr>
        <w:t>CNN, deep learning</w:t>
      </w:r>
    </w:p>
    <w:p w14:paraId="17E64293" w14:textId="77777777" w:rsidR="00263D32" w:rsidRDefault="00263D32" w:rsidP="006A3BDC">
      <w:pPr>
        <w:rPr>
          <w:rFonts w:ascii="Times New Roman" w:hAnsi="Times New Roman" w:cs="Times New Roman"/>
          <w:sz w:val="22"/>
          <w:szCs w:val="22"/>
          <w:lang w:val="en-US"/>
        </w:rPr>
      </w:pPr>
    </w:p>
    <w:p w14:paraId="7794BB9E" w14:textId="1EE2BB72" w:rsidR="00263D32" w:rsidRDefault="00263D32" w:rsidP="006A3BDC">
      <w:pPr>
        <w:pStyle w:val="ListParagraph"/>
        <w:numPr>
          <w:ilvl w:val="0"/>
          <w:numId w:val="1"/>
        </w:numPr>
        <w:jc w:val="center"/>
        <w:rPr>
          <w:rFonts w:ascii="Times New Roman" w:hAnsi="Times New Roman" w:cs="Times New Roman"/>
          <w:b/>
          <w:bCs/>
          <w:sz w:val="28"/>
          <w:szCs w:val="28"/>
          <w:lang w:val="en-US"/>
        </w:rPr>
      </w:pPr>
      <w:r w:rsidRPr="006116A9">
        <w:rPr>
          <w:rFonts w:ascii="Times New Roman" w:hAnsi="Times New Roman" w:cs="Times New Roman"/>
          <w:b/>
          <w:bCs/>
          <w:sz w:val="28"/>
          <w:szCs w:val="28"/>
          <w:lang w:val="en-US"/>
        </w:rPr>
        <w:t>Introduction</w:t>
      </w:r>
    </w:p>
    <w:p w14:paraId="033A4EB8" w14:textId="2FD9B460" w:rsidR="00263D32" w:rsidRDefault="00263D32" w:rsidP="006A3BDC">
      <w:pPr>
        <w:rPr>
          <w:rFonts w:ascii="Times New Roman" w:hAnsi="Times New Roman" w:cs="Times New Roman"/>
          <w:i/>
          <w:iCs/>
          <w:sz w:val="22"/>
          <w:szCs w:val="22"/>
          <w:u w:val="single"/>
          <w:lang w:val="en-US"/>
        </w:rPr>
      </w:pPr>
      <w:r w:rsidRPr="00263D32">
        <w:rPr>
          <w:rFonts w:ascii="Times New Roman" w:hAnsi="Times New Roman" w:cs="Times New Roman"/>
          <w:i/>
          <w:iCs/>
          <w:sz w:val="22"/>
          <w:szCs w:val="22"/>
          <w:u w:val="single"/>
          <w:lang w:val="en-US"/>
        </w:rPr>
        <w:t>A.</w:t>
      </w:r>
      <w:r>
        <w:rPr>
          <w:rFonts w:ascii="Times New Roman" w:hAnsi="Times New Roman" w:cs="Times New Roman"/>
          <w:i/>
          <w:iCs/>
          <w:sz w:val="22"/>
          <w:szCs w:val="22"/>
          <w:u w:val="single"/>
          <w:lang w:val="en-US"/>
        </w:rPr>
        <w:t xml:space="preserve"> </w:t>
      </w:r>
      <w:r w:rsidRPr="00263D32">
        <w:rPr>
          <w:rFonts w:ascii="Times New Roman" w:hAnsi="Times New Roman" w:cs="Times New Roman"/>
          <w:i/>
          <w:iCs/>
          <w:sz w:val="22"/>
          <w:szCs w:val="22"/>
          <w:u w:val="single"/>
          <w:lang w:val="en-US"/>
        </w:rPr>
        <w:t>Motivation</w:t>
      </w:r>
    </w:p>
    <w:p w14:paraId="7FEFE26D" w14:textId="786748BF" w:rsidR="00263D32" w:rsidRDefault="00263D32" w:rsidP="006A3BDC">
      <w:pPr>
        <w:rPr>
          <w:rFonts w:ascii="Times New Roman" w:hAnsi="Times New Roman" w:cs="Times New Roman"/>
          <w:sz w:val="22"/>
          <w:szCs w:val="22"/>
          <w:lang w:val="en-US"/>
        </w:rPr>
      </w:pPr>
      <w:r>
        <w:rPr>
          <w:rFonts w:ascii="Times New Roman" w:hAnsi="Times New Roman" w:cs="Times New Roman"/>
          <w:sz w:val="22"/>
          <w:szCs w:val="22"/>
          <w:lang w:val="en-US"/>
        </w:rPr>
        <w:tab/>
      </w:r>
      <w:r w:rsidR="00BB39E0">
        <w:rPr>
          <w:rFonts w:ascii="Times New Roman" w:hAnsi="Times New Roman" w:cs="Times New Roman"/>
          <w:sz w:val="22"/>
          <w:szCs w:val="22"/>
          <w:lang w:val="en-US"/>
        </w:rPr>
        <w:t>Nowadays</w:t>
      </w:r>
      <w:r>
        <w:rPr>
          <w:rFonts w:ascii="Times New Roman" w:hAnsi="Times New Roman" w:cs="Times New Roman"/>
          <w:sz w:val="22"/>
          <w:szCs w:val="22"/>
          <w:lang w:val="en-US"/>
        </w:rPr>
        <w:t>, video stabilization is a huge need for many pe</w:t>
      </w:r>
      <w:r w:rsidR="00BB39E0">
        <w:rPr>
          <w:rFonts w:ascii="Times New Roman" w:hAnsi="Times New Roman" w:cs="Times New Roman"/>
          <w:sz w:val="22"/>
          <w:szCs w:val="22"/>
          <w:lang w:val="en-US"/>
        </w:rPr>
        <w:t xml:space="preserve">ople. </w:t>
      </w:r>
      <w:r w:rsidR="00E7734D">
        <w:rPr>
          <w:rFonts w:ascii="Times New Roman" w:hAnsi="Times New Roman" w:cs="Times New Roman"/>
          <w:sz w:val="22"/>
          <w:szCs w:val="22"/>
          <w:lang w:val="en-US"/>
        </w:rPr>
        <w:t>We can get a ton of results when searching for “video stabilizer” on google play or app-store. Most people have this need to a fair extent since a lot of us take videos</w:t>
      </w:r>
      <w:r w:rsidR="00BB39E0">
        <w:rPr>
          <w:rFonts w:ascii="Times New Roman" w:hAnsi="Times New Roman" w:cs="Times New Roman"/>
          <w:sz w:val="22"/>
          <w:szCs w:val="22"/>
          <w:lang w:val="en-US"/>
        </w:rPr>
        <w:t xml:space="preserve">. A video can be very shaky if filmed </w:t>
      </w:r>
      <w:r w:rsidR="00634771">
        <w:rPr>
          <w:rFonts w:ascii="Times New Roman" w:hAnsi="Times New Roman" w:cs="Times New Roman"/>
          <w:sz w:val="22"/>
          <w:szCs w:val="22"/>
          <w:lang w:val="en-US"/>
        </w:rPr>
        <w:t>with a hand-held camera or phone</w:t>
      </w:r>
      <w:r w:rsidR="00E67C16">
        <w:rPr>
          <w:rFonts w:ascii="Times New Roman" w:hAnsi="Times New Roman" w:cs="Times New Roman"/>
          <w:sz w:val="22"/>
          <w:szCs w:val="22"/>
          <w:lang w:val="en-US"/>
        </w:rPr>
        <w:t>. In this case, user could use a stabilization system to process the video in order to improve it</w:t>
      </w:r>
      <w:r w:rsidR="00E82787">
        <w:rPr>
          <w:rFonts w:ascii="Times New Roman" w:hAnsi="Times New Roman" w:cs="Times New Roman"/>
          <w:sz w:val="22"/>
          <w:szCs w:val="22"/>
          <w:lang w:val="en-US"/>
        </w:rPr>
        <w:t>s stability.</w:t>
      </w:r>
      <w:r w:rsidR="00A63814">
        <w:rPr>
          <w:rFonts w:ascii="Times New Roman" w:hAnsi="Times New Roman" w:cs="Times New Roman"/>
          <w:sz w:val="22"/>
          <w:szCs w:val="22"/>
          <w:lang w:val="en-US"/>
        </w:rPr>
        <w:t xml:space="preserve"> </w:t>
      </w:r>
    </w:p>
    <w:p w14:paraId="2D5EB263" w14:textId="2CEAEB47" w:rsidR="00B41DD5" w:rsidRDefault="00B41DD5" w:rsidP="006A3BDC">
      <w:pPr>
        <w:rPr>
          <w:rFonts w:ascii="Times New Roman" w:hAnsi="Times New Roman" w:cs="Times New Roman"/>
          <w:sz w:val="22"/>
          <w:szCs w:val="22"/>
          <w:lang w:val="en-US"/>
        </w:rPr>
      </w:pPr>
      <w:r>
        <w:rPr>
          <w:rFonts w:ascii="Times New Roman" w:hAnsi="Times New Roman" w:cs="Times New Roman"/>
          <w:sz w:val="22"/>
          <w:szCs w:val="22"/>
          <w:lang w:val="en-US"/>
        </w:rPr>
        <w:tab/>
        <w:t xml:space="preserve">Personally, I also take videos during my </w:t>
      </w:r>
      <w:r w:rsidR="00473F89">
        <w:rPr>
          <w:rFonts w:ascii="Times New Roman" w:hAnsi="Times New Roman" w:cs="Times New Roman"/>
          <w:sz w:val="22"/>
          <w:szCs w:val="22"/>
          <w:lang w:val="en-US"/>
        </w:rPr>
        <w:t>day,</w:t>
      </w:r>
      <w:r>
        <w:rPr>
          <w:rFonts w:ascii="Times New Roman" w:hAnsi="Times New Roman" w:cs="Times New Roman"/>
          <w:sz w:val="22"/>
          <w:szCs w:val="22"/>
          <w:lang w:val="en-US"/>
        </w:rPr>
        <w:t xml:space="preserve"> and I hate bringing the bulky stabilizers with me when </w:t>
      </w:r>
      <w:r w:rsidR="00473F89">
        <w:rPr>
          <w:rFonts w:ascii="Times New Roman" w:hAnsi="Times New Roman" w:cs="Times New Roman"/>
          <w:sz w:val="22"/>
          <w:szCs w:val="22"/>
          <w:lang w:val="en-US"/>
        </w:rPr>
        <w:t>I plan</w:t>
      </w:r>
      <w:r>
        <w:rPr>
          <w:rFonts w:ascii="Times New Roman" w:hAnsi="Times New Roman" w:cs="Times New Roman"/>
          <w:sz w:val="22"/>
          <w:szCs w:val="22"/>
          <w:lang w:val="en-US"/>
        </w:rPr>
        <w:t xml:space="preserve"> to take a video. Furthermore, there are also a lot of cases when I just took a video without planning. It’s not possible for me to take a stabilizer with me wherever I go.</w:t>
      </w:r>
      <w:r w:rsidR="008743CA">
        <w:rPr>
          <w:rFonts w:ascii="Times New Roman" w:hAnsi="Times New Roman" w:cs="Times New Roman"/>
          <w:sz w:val="22"/>
          <w:szCs w:val="22"/>
          <w:lang w:val="en-US"/>
        </w:rPr>
        <w:t xml:space="preserve"> Having a free and convenient way to stabilize videos is essential. </w:t>
      </w:r>
    </w:p>
    <w:p w14:paraId="1E2D61A2" w14:textId="6D7CDDE0" w:rsidR="00A639B0" w:rsidRDefault="004F6107" w:rsidP="006A3BDC">
      <w:pPr>
        <w:rPr>
          <w:rFonts w:ascii="Times New Roman" w:hAnsi="Times New Roman" w:cs="Times New Roman"/>
          <w:sz w:val="22"/>
          <w:szCs w:val="22"/>
          <w:lang w:val="en-US"/>
        </w:rPr>
      </w:pPr>
      <w:r>
        <w:rPr>
          <w:rFonts w:ascii="Times New Roman" w:hAnsi="Times New Roman" w:cs="Times New Roman"/>
          <w:sz w:val="22"/>
          <w:szCs w:val="22"/>
          <w:lang w:val="en-US"/>
        </w:rPr>
        <w:tab/>
        <w:t xml:space="preserve">In the past few years, convolutional neural network (CNN) is widely used in processing images and videos. CNN performs well in vision and graphics field which makes building this system </w:t>
      </w:r>
      <w:r w:rsidR="008B10DF">
        <w:rPr>
          <w:rFonts w:ascii="Times New Roman" w:hAnsi="Times New Roman" w:cs="Times New Roman"/>
          <w:sz w:val="22"/>
          <w:szCs w:val="22"/>
          <w:lang w:val="en-US"/>
        </w:rPr>
        <w:t>plausible</w:t>
      </w:r>
      <w:r w:rsidR="00E27806">
        <w:rPr>
          <w:rFonts w:ascii="Times New Roman" w:hAnsi="Times New Roman" w:cs="Times New Roman"/>
          <w:sz w:val="22"/>
          <w:szCs w:val="22"/>
          <w:lang w:val="en-US"/>
        </w:rPr>
        <w:t xml:space="preserve">. </w:t>
      </w:r>
      <w:r w:rsidR="00E27806" w:rsidRPr="00A639B0">
        <w:rPr>
          <w:rFonts w:ascii="Times New Roman" w:hAnsi="Times New Roman" w:cs="Times New Roman"/>
          <w:sz w:val="22"/>
          <w:szCs w:val="22"/>
          <w:lang w:val="en-US"/>
        </w:rPr>
        <w:t>Based on my knowledge,</w:t>
      </w:r>
      <w:r w:rsidR="00A639B0">
        <w:rPr>
          <w:rFonts w:ascii="Times New Roman" w:hAnsi="Times New Roman" w:cs="Times New Roman"/>
          <w:sz w:val="22"/>
          <w:szCs w:val="22"/>
          <w:lang w:val="en-US"/>
        </w:rPr>
        <w:t xml:space="preserve"> most video stabilization studies are still centered around improving on traditional video stabilization methods instead of the </w:t>
      </w:r>
      <w:r w:rsidR="00A639B0">
        <w:rPr>
          <w:rFonts w:ascii="Times New Roman" w:hAnsi="Times New Roman" w:cs="Times New Roman"/>
          <w:sz w:val="22"/>
          <w:szCs w:val="22"/>
          <w:lang w:val="en-US"/>
        </w:rPr>
        <w:t xml:space="preserve">deep learning method which has more potential in the future. </w:t>
      </w:r>
    </w:p>
    <w:p w14:paraId="792241F6" w14:textId="752E49C0" w:rsidR="00644AE1" w:rsidRDefault="009407C5" w:rsidP="009407C5">
      <w:pPr>
        <w:rPr>
          <w:rFonts w:ascii="Times New Roman" w:hAnsi="Times New Roman" w:cs="Times New Roman"/>
          <w:sz w:val="22"/>
          <w:szCs w:val="22"/>
          <w:lang w:val="en-US"/>
        </w:rPr>
      </w:pPr>
      <w:r>
        <w:rPr>
          <w:rFonts w:ascii="Times New Roman" w:hAnsi="Times New Roman" w:cs="Times New Roman"/>
          <w:sz w:val="22"/>
          <w:szCs w:val="22"/>
          <w:lang w:val="en-US"/>
        </w:rPr>
        <w:tab/>
        <w:t xml:space="preserve">Because the lack of stabilization software that utilizes deep learning, I designed this system that could take advantage of our hardware’s resources and the advancement our society made in deep learning, especially visual source processing with CNN. This system provides video </w:t>
      </w:r>
      <w:r w:rsidR="00644AE1">
        <w:rPr>
          <w:rFonts w:ascii="Times New Roman" w:hAnsi="Times New Roman" w:cs="Times New Roman"/>
          <w:sz w:val="22"/>
          <w:szCs w:val="22"/>
          <w:lang w:val="en-US"/>
        </w:rPr>
        <w:t xml:space="preserve">stabilization to users in </w:t>
      </w:r>
      <w:r w:rsidR="00E77B4D">
        <w:rPr>
          <w:rFonts w:ascii="Times New Roman" w:hAnsi="Times New Roman" w:cs="Times New Roman"/>
          <w:sz w:val="22"/>
          <w:szCs w:val="22"/>
          <w:lang w:val="en-US"/>
        </w:rPr>
        <w:t>a</w:t>
      </w:r>
      <w:r w:rsidR="00644AE1">
        <w:rPr>
          <w:rFonts w:ascii="Times New Roman" w:hAnsi="Times New Roman" w:cs="Times New Roman"/>
          <w:sz w:val="22"/>
          <w:szCs w:val="22"/>
          <w:lang w:val="en-US"/>
        </w:rPr>
        <w:t xml:space="preserve"> user friendly and </w:t>
      </w:r>
      <w:proofErr w:type="spellStart"/>
      <w:r w:rsidR="00644AE1">
        <w:rPr>
          <w:rFonts w:ascii="Times New Roman" w:hAnsi="Times New Roman" w:cs="Times New Roman"/>
          <w:sz w:val="22"/>
          <w:szCs w:val="22"/>
          <w:lang w:val="en-US"/>
        </w:rPr>
        <w:t>free way</w:t>
      </w:r>
      <w:proofErr w:type="spellEnd"/>
      <w:r w:rsidR="00644AE1">
        <w:rPr>
          <w:rFonts w:ascii="Times New Roman" w:hAnsi="Times New Roman" w:cs="Times New Roman"/>
          <w:sz w:val="22"/>
          <w:szCs w:val="22"/>
          <w:lang w:val="en-US"/>
        </w:rPr>
        <w:t xml:space="preserve">. </w:t>
      </w:r>
    </w:p>
    <w:p w14:paraId="3FED9415" w14:textId="1856C08C" w:rsidR="00E82787" w:rsidRDefault="00E82787" w:rsidP="006A3BDC">
      <w:pPr>
        <w:rPr>
          <w:rFonts w:ascii="Times New Roman" w:hAnsi="Times New Roman" w:cs="Times New Roman"/>
          <w:sz w:val="22"/>
          <w:szCs w:val="22"/>
          <w:lang w:val="en-US"/>
        </w:rPr>
      </w:pPr>
    </w:p>
    <w:p w14:paraId="5325894F" w14:textId="1DE05A29" w:rsidR="00E82787" w:rsidRPr="00DC5D19" w:rsidRDefault="00E82787" w:rsidP="006A3BDC">
      <w:pPr>
        <w:rPr>
          <w:rFonts w:ascii="Times New Roman" w:hAnsi="Times New Roman" w:cs="Times New Roman"/>
          <w:i/>
          <w:iCs/>
          <w:sz w:val="22"/>
          <w:szCs w:val="22"/>
          <w:u w:val="single"/>
          <w:lang w:val="en-US"/>
        </w:rPr>
      </w:pPr>
      <w:r w:rsidRPr="00DC5D19">
        <w:rPr>
          <w:rFonts w:ascii="Times New Roman" w:hAnsi="Times New Roman" w:cs="Times New Roman"/>
          <w:i/>
          <w:iCs/>
          <w:sz w:val="22"/>
          <w:szCs w:val="22"/>
          <w:u w:val="single"/>
          <w:lang w:val="en-US"/>
        </w:rPr>
        <w:t>B. Commercial</w:t>
      </w:r>
    </w:p>
    <w:p w14:paraId="42EF935D" w14:textId="0BEA5C5B" w:rsidR="00E82787" w:rsidRDefault="00E82787" w:rsidP="006A3BDC">
      <w:pPr>
        <w:rPr>
          <w:rFonts w:ascii="Times New Roman" w:hAnsi="Times New Roman" w:cs="Times New Roman"/>
          <w:sz w:val="22"/>
          <w:szCs w:val="22"/>
          <w:lang w:val="en-US"/>
        </w:rPr>
      </w:pPr>
      <w:r>
        <w:rPr>
          <w:rFonts w:ascii="Times New Roman" w:hAnsi="Times New Roman" w:cs="Times New Roman"/>
          <w:sz w:val="22"/>
          <w:szCs w:val="22"/>
          <w:lang w:val="en-US"/>
        </w:rPr>
        <w:tab/>
        <w:t xml:space="preserve">Currently, there are several similar commercial products in the market but they all have some disadvantages. </w:t>
      </w:r>
    </w:p>
    <w:p w14:paraId="38E5B8A5" w14:textId="2666C668" w:rsidR="00E82787" w:rsidRDefault="00E82787" w:rsidP="006A3BDC">
      <w:pPr>
        <w:pStyle w:val="ListParagraph"/>
        <w:numPr>
          <w:ilvl w:val="0"/>
          <w:numId w:val="3"/>
        </w:numPr>
        <w:rPr>
          <w:rFonts w:ascii="Times New Roman" w:hAnsi="Times New Roman" w:cs="Times New Roman"/>
          <w:sz w:val="22"/>
          <w:szCs w:val="22"/>
          <w:lang w:val="en-US"/>
        </w:rPr>
      </w:pPr>
      <w:r>
        <w:rPr>
          <w:rFonts w:ascii="Times New Roman" w:hAnsi="Times New Roman" w:cs="Times New Roman"/>
          <w:sz w:val="22"/>
          <w:szCs w:val="22"/>
          <w:lang w:val="en-US"/>
        </w:rPr>
        <w:t>Physical camera/phone stabilizer</w:t>
      </w:r>
    </w:p>
    <w:p w14:paraId="4FD645F1" w14:textId="0BD038F9" w:rsidR="00E82787" w:rsidRDefault="00E82787" w:rsidP="006A3BDC">
      <w:pPr>
        <w:rPr>
          <w:rFonts w:ascii="Times New Roman" w:hAnsi="Times New Roman" w:cs="Times New Roman"/>
          <w:sz w:val="22"/>
          <w:szCs w:val="22"/>
          <w:lang w:val="en-US"/>
        </w:rPr>
      </w:pPr>
      <w:r>
        <w:rPr>
          <w:rFonts w:ascii="Times New Roman" w:hAnsi="Times New Roman" w:cs="Times New Roman"/>
          <w:sz w:val="22"/>
          <w:szCs w:val="22"/>
          <w:lang w:val="en-US"/>
        </w:rPr>
        <w:t>Using a physical stabilizer would most likely provide users with the best outcome. However, it is huge and bulky which increases the load for users. A good stabilizer is also costly with a stabilizer</w:t>
      </w:r>
      <w:r w:rsidR="00FB5820">
        <w:rPr>
          <w:rFonts w:ascii="Times New Roman" w:hAnsi="Times New Roman" w:cs="Times New Roman"/>
          <w:sz w:val="22"/>
          <w:szCs w:val="22"/>
          <w:lang w:val="en-US"/>
        </w:rPr>
        <w:t xml:space="preserve"> </w:t>
      </w:r>
      <w:r w:rsidR="009407C5">
        <w:rPr>
          <w:rFonts w:ascii="Times New Roman" w:hAnsi="Times New Roman" w:cs="Times New Roman"/>
          <w:sz w:val="22"/>
          <w:szCs w:val="22"/>
          <w:lang w:val="en-US"/>
        </w:rPr>
        <w:t>for mobile phones</w:t>
      </w:r>
      <w:r w:rsidR="00455855">
        <w:rPr>
          <w:rFonts w:ascii="Times New Roman" w:hAnsi="Times New Roman" w:cs="Times New Roman"/>
          <w:sz w:val="22"/>
          <w:szCs w:val="22"/>
          <w:lang w:val="en-US"/>
        </w:rPr>
        <w:t xml:space="preserve"> (figure</w:t>
      </w:r>
      <w:r w:rsidR="00C27133">
        <w:rPr>
          <w:rFonts w:ascii="Times New Roman" w:hAnsi="Times New Roman" w:cs="Times New Roman"/>
          <w:sz w:val="22"/>
          <w:szCs w:val="22"/>
          <w:lang w:val="en-US"/>
        </w:rPr>
        <w:t xml:space="preserve"> 1</w:t>
      </w:r>
      <w:r w:rsidR="00455855">
        <w:rPr>
          <w:rFonts w:ascii="Times New Roman" w:hAnsi="Times New Roman" w:cs="Times New Roman"/>
          <w:sz w:val="22"/>
          <w:szCs w:val="22"/>
          <w:lang w:val="en-US"/>
        </w:rPr>
        <w:t>)</w:t>
      </w:r>
      <w:r w:rsidR="009407C5">
        <w:rPr>
          <w:rFonts w:ascii="Times New Roman" w:hAnsi="Times New Roman" w:cs="Times New Roman"/>
          <w:sz w:val="22"/>
          <w:szCs w:val="22"/>
          <w:lang w:val="en-US"/>
        </w:rPr>
        <w:t xml:space="preserve"> </w:t>
      </w:r>
      <w:r>
        <w:rPr>
          <w:rFonts w:ascii="Times New Roman" w:hAnsi="Times New Roman" w:cs="Times New Roman"/>
          <w:sz w:val="22"/>
          <w:szCs w:val="22"/>
          <w:lang w:val="en-US"/>
        </w:rPr>
        <w:t>at $150 and a small camera stabilizer</w:t>
      </w:r>
      <w:r w:rsidR="00455855">
        <w:rPr>
          <w:rFonts w:ascii="Times New Roman" w:hAnsi="Times New Roman" w:cs="Times New Roman"/>
          <w:sz w:val="22"/>
          <w:szCs w:val="22"/>
          <w:lang w:val="en-US"/>
        </w:rPr>
        <w:t xml:space="preserve"> (figure</w:t>
      </w:r>
      <w:r w:rsidR="00C27133">
        <w:rPr>
          <w:rFonts w:ascii="Times New Roman" w:hAnsi="Times New Roman" w:cs="Times New Roman"/>
          <w:sz w:val="22"/>
          <w:szCs w:val="22"/>
          <w:lang w:val="en-US"/>
        </w:rPr>
        <w:t xml:space="preserve"> 2</w:t>
      </w:r>
      <w:r w:rsidR="00455855">
        <w:rPr>
          <w:rFonts w:ascii="Times New Roman" w:hAnsi="Times New Roman" w:cs="Times New Roman"/>
          <w:sz w:val="22"/>
          <w:szCs w:val="22"/>
          <w:lang w:val="en-US"/>
        </w:rPr>
        <w:t>)</w:t>
      </w:r>
      <w:r>
        <w:rPr>
          <w:rFonts w:ascii="Times New Roman" w:hAnsi="Times New Roman" w:cs="Times New Roman"/>
          <w:sz w:val="22"/>
          <w:szCs w:val="22"/>
          <w:lang w:val="en-US"/>
        </w:rPr>
        <w:t xml:space="preserve"> for $280.</w:t>
      </w:r>
      <w:r w:rsidR="001B52E5">
        <w:rPr>
          <w:rFonts w:ascii="Times New Roman" w:hAnsi="Times New Roman" w:cs="Times New Roman"/>
          <w:sz w:val="22"/>
          <w:szCs w:val="22"/>
          <w:lang w:val="en-US"/>
        </w:rPr>
        <w:t xml:space="preserve"> </w:t>
      </w:r>
    </w:p>
    <w:p w14:paraId="689FCE31" w14:textId="4B73BB74" w:rsidR="00FB5820" w:rsidRDefault="00FB5820"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anchor distT="0" distB="0" distL="114300" distR="114300" simplePos="0" relativeHeight="251658240" behindDoc="0" locked="0" layoutInCell="1" allowOverlap="1" wp14:anchorId="57ABC1FF" wp14:editId="021C80AB">
            <wp:simplePos x="0" y="0"/>
            <wp:positionH relativeFrom="column">
              <wp:posOffset>0</wp:posOffset>
            </wp:positionH>
            <wp:positionV relativeFrom="paragraph">
              <wp:posOffset>3810</wp:posOffset>
            </wp:positionV>
            <wp:extent cx="1487735" cy="20370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flipH="1">
                      <a:off x="0" y="0"/>
                      <a:ext cx="1487735" cy="2037030"/>
                    </a:xfrm>
                    <a:prstGeom prst="rect">
                      <a:avLst/>
                    </a:prstGeom>
                  </pic:spPr>
                </pic:pic>
              </a:graphicData>
            </a:graphic>
            <wp14:sizeRelH relativeFrom="page">
              <wp14:pctWidth>0</wp14:pctWidth>
            </wp14:sizeRelH>
            <wp14:sizeRelV relativeFrom="page">
              <wp14:pctHeight>0</wp14:pctHeight>
            </wp14:sizeRelV>
          </wp:anchor>
        </w:drawing>
      </w:r>
    </w:p>
    <w:p w14:paraId="11D1BAB5" w14:textId="198BB245" w:rsidR="0029241B" w:rsidRDefault="00FB5820"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37AF6905" wp14:editId="037B3FA5">
            <wp:extent cx="1348966" cy="1891946"/>
            <wp:effectExtent l="0" t="0" r="0" b="635"/>
            <wp:docPr id="2" name="Picture 2"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363009" cy="1911642"/>
                    </a:xfrm>
                    <a:prstGeom prst="rect">
                      <a:avLst/>
                    </a:prstGeom>
                  </pic:spPr>
                </pic:pic>
              </a:graphicData>
            </a:graphic>
          </wp:inline>
        </w:drawing>
      </w:r>
    </w:p>
    <w:p w14:paraId="1F42BD63" w14:textId="11E153D6" w:rsidR="0029241B" w:rsidRPr="00455855" w:rsidRDefault="00F62207" w:rsidP="00455855">
      <w:pPr>
        <w:pStyle w:val="Caption"/>
        <w:rPr>
          <w:rFonts w:ascii="Times New Roman" w:hAnsi="Times New Roman" w:cs="Times New Roman"/>
          <w:sz w:val="22"/>
          <w:szCs w:val="22"/>
          <w:lang w:val="en-US"/>
        </w:rPr>
      </w:pPr>
      <w:r>
        <w:t xml:space="preserve">Figure </w:t>
      </w:r>
      <w:r w:rsidR="008056E7">
        <w:fldChar w:fldCharType="begin"/>
      </w:r>
      <w:r w:rsidR="008056E7">
        <w:instrText xml:space="preserve"> SEQ Figure \* ARABIC </w:instrText>
      </w:r>
      <w:r w:rsidR="008056E7">
        <w:fldChar w:fldCharType="separate"/>
      </w:r>
      <w:r w:rsidR="00ED5628">
        <w:rPr>
          <w:noProof/>
        </w:rPr>
        <w:t>1</w:t>
      </w:r>
      <w:r w:rsidR="008056E7">
        <w:rPr>
          <w:noProof/>
        </w:rPr>
        <w:fldChar w:fldCharType="end"/>
      </w:r>
      <w:r w:rsidR="00455855">
        <w:rPr>
          <w:lang w:val="en-US"/>
        </w:rPr>
        <w:t xml:space="preserve"> </w:t>
      </w:r>
      <w:r w:rsidR="00455855">
        <w:rPr>
          <w:lang w:val="en-US"/>
        </w:rPr>
        <w:tab/>
      </w:r>
      <w:r w:rsidR="00455855">
        <w:rPr>
          <w:lang w:val="en-US"/>
        </w:rPr>
        <w:tab/>
      </w:r>
      <w:r w:rsidR="00455855">
        <w:rPr>
          <w:lang w:val="en-US"/>
        </w:rPr>
        <w:tab/>
      </w:r>
      <w:r w:rsidR="00455855">
        <w:rPr>
          <w:lang w:val="en-US"/>
        </w:rPr>
        <w:tab/>
      </w:r>
      <w:r w:rsidR="00455855">
        <w:t xml:space="preserve">Figure </w:t>
      </w:r>
      <w:r w:rsidR="008056E7">
        <w:fldChar w:fldCharType="begin"/>
      </w:r>
      <w:r w:rsidR="008056E7">
        <w:instrText xml:space="preserve"> SEQ Figure \* ARABIC </w:instrText>
      </w:r>
      <w:r w:rsidR="008056E7">
        <w:fldChar w:fldCharType="separate"/>
      </w:r>
      <w:r w:rsidR="00ED5628">
        <w:rPr>
          <w:noProof/>
        </w:rPr>
        <w:t>2</w:t>
      </w:r>
      <w:r w:rsidR="008056E7">
        <w:rPr>
          <w:noProof/>
        </w:rPr>
        <w:fldChar w:fldCharType="end"/>
      </w:r>
    </w:p>
    <w:p w14:paraId="7DCFC288" w14:textId="4B443A3A" w:rsidR="00E82787" w:rsidRDefault="00E82787" w:rsidP="006A3BDC">
      <w:pPr>
        <w:pStyle w:val="ListParagraph"/>
        <w:numPr>
          <w:ilvl w:val="0"/>
          <w:numId w:val="3"/>
        </w:numPr>
        <w:rPr>
          <w:rFonts w:ascii="Times New Roman" w:hAnsi="Times New Roman" w:cs="Times New Roman"/>
          <w:sz w:val="22"/>
          <w:szCs w:val="22"/>
          <w:lang w:val="en-US"/>
        </w:rPr>
      </w:pPr>
      <w:r>
        <w:rPr>
          <w:rFonts w:ascii="Times New Roman" w:hAnsi="Times New Roman" w:cs="Times New Roman"/>
          <w:sz w:val="22"/>
          <w:szCs w:val="22"/>
          <w:lang w:val="en-US"/>
        </w:rPr>
        <w:t xml:space="preserve">Adobe </w:t>
      </w:r>
      <w:r w:rsidR="00F178B4">
        <w:rPr>
          <w:rFonts w:ascii="Times New Roman" w:hAnsi="Times New Roman" w:cs="Times New Roman"/>
          <w:sz w:val="22"/>
          <w:szCs w:val="22"/>
          <w:lang w:val="en-US"/>
        </w:rPr>
        <w:t>Premiere Pro</w:t>
      </w:r>
    </w:p>
    <w:p w14:paraId="33EE8088" w14:textId="5D1D0184" w:rsidR="00E82787" w:rsidRDefault="00F178B4" w:rsidP="006A3BDC">
      <w:pPr>
        <w:rPr>
          <w:rFonts w:ascii="Times New Roman" w:hAnsi="Times New Roman" w:cs="Times New Roman"/>
          <w:sz w:val="22"/>
          <w:szCs w:val="22"/>
          <w:lang w:val="en-US"/>
        </w:rPr>
      </w:pPr>
      <w:r>
        <w:rPr>
          <w:rFonts w:ascii="Times New Roman" w:hAnsi="Times New Roman" w:cs="Times New Roman"/>
          <w:sz w:val="22"/>
          <w:szCs w:val="22"/>
          <w:lang w:val="en-US"/>
        </w:rPr>
        <w:t>This is a very common application used for video editing and provides a built-in video stabilization</w:t>
      </w:r>
      <w:r w:rsidR="00E77B4D">
        <w:rPr>
          <w:rFonts w:ascii="Times New Roman" w:hAnsi="Times New Roman" w:cs="Times New Roman"/>
          <w:sz w:val="22"/>
          <w:szCs w:val="22"/>
          <w:lang w:val="en-US"/>
        </w:rPr>
        <w:t xml:space="preserve"> function</w:t>
      </w:r>
      <w:r>
        <w:rPr>
          <w:rFonts w:ascii="Times New Roman" w:hAnsi="Times New Roman" w:cs="Times New Roman"/>
          <w:sz w:val="22"/>
          <w:szCs w:val="22"/>
          <w:lang w:val="en-US"/>
        </w:rPr>
        <w:t xml:space="preserve">. It gives a fair outcome after processing. However, Adobe Premiere Pro is expensive with a cost of $21/month and it </w:t>
      </w:r>
      <w:r w:rsidR="009407C5">
        <w:rPr>
          <w:rFonts w:ascii="Times New Roman" w:hAnsi="Times New Roman" w:cs="Times New Roman"/>
          <w:sz w:val="22"/>
          <w:szCs w:val="22"/>
          <w:lang w:val="en-US"/>
        </w:rPr>
        <w:t>utilizes traditional video stabilization methods</w:t>
      </w:r>
      <w:r>
        <w:rPr>
          <w:rFonts w:ascii="Times New Roman" w:hAnsi="Times New Roman" w:cs="Times New Roman"/>
          <w:sz w:val="22"/>
          <w:szCs w:val="22"/>
          <w:lang w:val="en-US"/>
        </w:rPr>
        <w:t xml:space="preserve">. </w:t>
      </w:r>
    </w:p>
    <w:p w14:paraId="0F354425" w14:textId="221057D7" w:rsidR="00FB5820" w:rsidRDefault="00FB5820" w:rsidP="006A3BDC">
      <w:pPr>
        <w:rPr>
          <w:rFonts w:ascii="Times New Roman" w:eastAsia="Times New Roman" w:hAnsi="Times New Roman" w:cs="Times New Roman"/>
        </w:rPr>
      </w:pPr>
      <w:r w:rsidRPr="00FB5820">
        <w:rPr>
          <w:rFonts w:ascii="Times New Roman" w:hAnsi="Times New Roman" w:cs="Times New Roman"/>
          <w:noProof/>
          <w:sz w:val="22"/>
          <w:szCs w:val="22"/>
          <w:lang w:val="en-US"/>
        </w:rPr>
        <w:lastRenderedPageBreak/>
        <w:drawing>
          <wp:inline distT="0" distB="0" distL="0" distR="0" wp14:anchorId="06D407A0" wp14:editId="67594A6B">
            <wp:extent cx="1518254" cy="1484768"/>
            <wp:effectExtent l="0" t="0" r="6350" b="127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959" cy="1495237"/>
                    </a:xfrm>
                    <a:prstGeom prst="rect">
                      <a:avLst/>
                    </a:prstGeom>
                    <a:noFill/>
                    <a:ln>
                      <a:noFill/>
                    </a:ln>
                  </pic:spPr>
                </pic:pic>
              </a:graphicData>
            </a:graphic>
          </wp:inline>
        </w:drawing>
      </w:r>
    </w:p>
    <w:p w14:paraId="6806A9A5" w14:textId="5FC92371" w:rsidR="00455855" w:rsidRPr="00FB5820" w:rsidRDefault="00455855" w:rsidP="00455855">
      <w:pPr>
        <w:pStyle w:val="Caption"/>
        <w:rPr>
          <w:rFonts w:ascii="Times New Roman" w:eastAsia="Times New Roman" w:hAnsi="Times New Roman" w:cs="Times New Roman"/>
        </w:rPr>
      </w:pPr>
      <w:r>
        <w:t xml:space="preserve">Figure </w:t>
      </w:r>
      <w:r w:rsidR="008056E7">
        <w:fldChar w:fldCharType="begin"/>
      </w:r>
      <w:r w:rsidR="008056E7">
        <w:instrText xml:space="preserve"> SEQ Figure \* ARABIC </w:instrText>
      </w:r>
      <w:r w:rsidR="008056E7">
        <w:fldChar w:fldCharType="separate"/>
      </w:r>
      <w:r w:rsidR="00ED5628">
        <w:rPr>
          <w:noProof/>
        </w:rPr>
        <w:t>3</w:t>
      </w:r>
      <w:r w:rsidR="008056E7">
        <w:rPr>
          <w:noProof/>
        </w:rPr>
        <w:fldChar w:fldCharType="end"/>
      </w:r>
      <w:r>
        <w:rPr>
          <w:lang w:val="en-US"/>
        </w:rPr>
        <w:t>. Adobe Premiere Pro</w:t>
      </w:r>
    </w:p>
    <w:p w14:paraId="4580B763" w14:textId="2323F51C" w:rsidR="00E82787" w:rsidRDefault="00FB5820" w:rsidP="006A3BDC">
      <w:pPr>
        <w:pStyle w:val="ListParagraph"/>
        <w:numPr>
          <w:ilvl w:val="0"/>
          <w:numId w:val="3"/>
        </w:numPr>
        <w:rPr>
          <w:rFonts w:ascii="Times New Roman" w:hAnsi="Times New Roman" w:cs="Times New Roman"/>
          <w:sz w:val="22"/>
          <w:szCs w:val="22"/>
          <w:lang w:val="en-US"/>
        </w:rPr>
      </w:pPr>
      <w:r>
        <w:rPr>
          <w:rFonts w:ascii="Times New Roman" w:hAnsi="Times New Roman" w:cs="Times New Roman"/>
          <w:sz w:val="22"/>
          <w:szCs w:val="22"/>
          <w:lang w:val="en-US"/>
        </w:rPr>
        <w:t>Other applications</w:t>
      </w:r>
    </w:p>
    <w:p w14:paraId="357F0359" w14:textId="7D574495" w:rsidR="00FB5820" w:rsidRDefault="00FB5820" w:rsidP="006A3BDC">
      <w:pPr>
        <w:rPr>
          <w:rFonts w:ascii="Times New Roman" w:hAnsi="Times New Roman" w:cs="Times New Roman"/>
          <w:sz w:val="22"/>
          <w:szCs w:val="22"/>
          <w:lang w:val="en-US"/>
        </w:rPr>
      </w:pPr>
      <w:r>
        <w:rPr>
          <w:rFonts w:ascii="Times New Roman" w:hAnsi="Times New Roman" w:cs="Times New Roman"/>
          <w:sz w:val="22"/>
          <w:szCs w:val="22"/>
          <w:lang w:val="en-US"/>
        </w:rPr>
        <w:t xml:space="preserve">All the other video stabilization applications can only stabilize a video to a fair </w:t>
      </w:r>
      <w:r w:rsidR="009407C5">
        <w:rPr>
          <w:rFonts w:ascii="Times New Roman" w:hAnsi="Times New Roman" w:cs="Times New Roman"/>
          <w:sz w:val="22"/>
          <w:szCs w:val="22"/>
          <w:lang w:val="en-US"/>
        </w:rPr>
        <w:t>extent,</w:t>
      </w:r>
      <w:r>
        <w:rPr>
          <w:rFonts w:ascii="Times New Roman" w:hAnsi="Times New Roman" w:cs="Times New Roman"/>
          <w:sz w:val="22"/>
          <w:szCs w:val="22"/>
          <w:lang w:val="en-US"/>
        </w:rPr>
        <w:t xml:space="preserve"> and I didn’t find any existing commercialized products that </w:t>
      </w:r>
      <w:r w:rsidR="009407C5">
        <w:rPr>
          <w:rFonts w:ascii="Times New Roman" w:hAnsi="Times New Roman" w:cs="Times New Roman"/>
          <w:sz w:val="22"/>
          <w:szCs w:val="22"/>
          <w:lang w:val="en-US"/>
        </w:rPr>
        <w:t>utilizes deep learning to achieve video stabilization</w:t>
      </w:r>
      <w:r>
        <w:rPr>
          <w:rFonts w:ascii="Times New Roman" w:hAnsi="Times New Roman" w:cs="Times New Roman"/>
          <w:sz w:val="22"/>
          <w:szCs w:val="22"/>
          <w:lang w:val="en-US"/>
        </w:rPr>
        <w:t xml:space="preserve">. </w:t>
      </w:r>
    </w:p>
    <w:p w14:paraId="668D4A10" w14:textId="77777777" w:rsidR="00455855" w:rsidRDefault="008743CA" w:rsidP="006A3BDC">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588BB2" wp14:editId="77021496">
            <wp:extent cx="1378220" cy="1385181"/>
            <wp:effectExtent l="0" t="0" r="6350" b="0"/>
            <wp:docPr id="17" name="Picture 17" descr="A picture containing text, iPod,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Pod, electronic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90587" cy="1397611"/>
                    </a:xfrm>
                    <a:prstGeom prst="rect">
                      <a:avLst/>
                    </a:prstGeom>
                  </pic:spPr>
                </pic:pic>
              </a:graphicData>
            </a:graphic>
          </wp:inline>
        </w:drawing>
      </w:r>
    </w:p>
    <w:p w14:paraId="533FAF47" w14:textId="7B29BB83" w:rsidR="008743CA" w:rsidRPr="008743CA" w:rsidRDefault="00455855" w:rsidP="00455855">
      <w:pPr>
        <w:pStyle w:val="Caption"/>
        <w:rPr>
          <w:rFonts w:ascii="Times New Roman" w:eastAsia="Times New Roman" w:hAnsi="Times New Roman" w:cs="Times New Roman"/>
        </w:rPr>
      </w:pPr>
      <w:r>
        <w:t xml:space="preserve">Figure </w:t>
      </w:r>
      <w:r w:rsidR="008056E7">
        <w:fldChar w:fldCharType="begin"/>
      </w:r>
      <w:r w:rsidR="008056E7">
        <w:instrText xml:space="preserve"> SEQ Figure \* ARABIC </w:instrText>
      </w:r>
      <w:r w:rsidR="008056E7">
        <w:fldChar w:fldCharType="separate"/>
      </w:r>
      <w:r w:rsidR="00ED5628">
        <w:rPr>
          <w:noProof/>
        </w:rPr>
        <w:t>4</w:t>
      </w:r>
      <w:r w:rsidR="008056E7">
        <w:rPr>
          <w:noProof/>
        </w:rPr>
        <w:fldChar w:fldCharType="end"/>
      </w:r>
      <w:r>
        <w:rPr>
          <w:lang w:val="en-US"/>
        </w:rPr>
        <w:t>. example of other stabilization apps</w:t>
      </w:r>
      <w:r w:rsidR="008743CA" w:rsidRPr="008743CA">
        <w:rPr>
          <w:rFonts w:ascii="Times New Roman" w:eastAsia="Times New Roman" w:hAnsi="Times New Roman" w:cs="Times New Roman"/>
        </w:rPr>
        <w:fldChar w:fldCharType="begin"/>
      </w:r>
      <w:r w:rsidR="008743CA" w:rsidRPr="008743CA">
        <w:rPr>
          <w:rFonts w:ascii="Times New Roman" w:eastAsia="Times New Roman" w:hAnsi="Times New Roman" w:cs="Times New Roman"/>
        </w:rPr>
        <w:instrText xml:space="preserve"> INCLUDEPICTURE "https://creaceed.com/images/emulsio256_v4.png" \* MERGEFORMATINET </w:instrText>
      </w:r>
      <w:r w:rsidR="008056E7">
        <w:rPr>
          <w:rFonts w:ascii="Times New Roman" w:eastAsia="Times New Roman" w:hAnsi="Times New Roman" w:cs="Times New Roman"/>
        </w:rPr>
        <w:fldChar w:fldCharType="separate"/>
      </w:r>
      <w:r w:rsidR="008743CA" w:rsidRPr="008743CA">
        <w:rPr>
          <w:rFonts w:ascii="Times New Roman" w:eastAsia="Times New Roman" w:hAnsi="Times New Roman" w:cs="Times New Roman"/>
        </w:rPr>
        <w:fldChar w:fldCharType="end"/>
      </w:r>
    </w:p>
    <w:p w14:paraId="411E5AD2" w14:textId="1541E01E" w:rsidR="00DC5D19" w:rsidRPr="00C53DA7" w:rsidRDefault="00DC5D19" w:rsidP="006A3BDC">
      <w:pPr>
        <w:rPr>
          <w:rFonts w:ascii="Times New Roman" w:hAnsi="Times New Roman" w:cs="Times New Roman"/>
          <w:i/>
          <w:iCs/>
          <w:sz w:val="22"/>
          <w:szCs w:val="22"/>
          <w:u w:val="single"/>
          <w:lang w:val="en-US"/>
        </w:rPr>
      </w:pPr>
      <w:r w:rsidRPr="00C53DA7">
        <w:rPr>
          <w:rFonts w:ascii="Times New Roman" w:hAnsi="Times New Roman" w:cs="Times New Roman"/>
          <w:i/>
          <w:iCs/>
          <w:sz w:val="22"/>
          <w:szCs w:val="22"/>
          <w:u w:val="single"/>
          <w:lang w:val="en-US"/>
        </w:rPr>
        <w:t>C. Consideration</w:t>
      </w:r>
    </w:p>
    <w:p w14:paraId="1B3F9513" w14:textId="575A2B4C" w:rsidR="00DC5D19" w:rsidRDefault="00DC5D19" w:rsidP="006A3BDC">
      <w:pPr>
        <w:pStyle w:val="ListParagraph"/>
        <w:numPr>
          <w:ilvl w:val="0"/>
          <w:numId w:val="5"/>
        </w:numPr>
        <w:rPr>
          <w:rFonts w:ascii="Times New Roman" w:hAnsi="Times New Roman" w:cs="Times New Roman"/>
          <w:sz w:val="22"/>
          <w:szCs w:val="22"/>
          <w:lang w:val="en-US"/>
        </w:rPr>
      </w:pPr>
      <w:r>
        <w:rPr>
          <w:rFonts w:ascii="Times New Roman" w:hAnsi="Times New Roman" w:cs="Times New Roman"/>
          <w:sz w:val="22"/>
          <w:szCs w:val="22"/>
          <w:lang w:val="en-US"/>
        </w:rPr>
        <w:t xml:space="preserve">Convenient to use </w:t>
      </w:r>
    </w:p>
    <w:p w14:paraId="393BF939" w14:textId="488CCCBC" w:rsidR="00DC5D19" w:rsidRDefault="00DC5D19" w:rsidP="006A3BDC">
      <w:pPr>
        <w:rPr>
          <w:rFonts w:ascii="Times New Roman" w:hAnsi="Times New Roman" w:cs="Times New Roman"/>
          <w:sz w:val="22"/>
          <w:szCs w:val="22"/>
          <w:lang w:val="en-US"/>
        </w:rPr>
      </w:pPr>
      <w:r>
        <w:rPr>
          <w:rFonts w:ascii="Times New Roman" w:hAnsi="Times New Roman" w:cs="Times New Roman"/>
          <w:sz w:val="22"/>
          <w:szCs w:val="22"/>
          <w:lang w:val="en-US"/>
        </w:rPr>
        <w:t xml:space="preserve">All the processing algorithms </w:t>
      </w:r>
      <w:r w:rsidR="00E7734D">
        <w:rPr>
          <w:rFonts w:ascii="Times New Roman" w:hAnsi="Times New Roman" w:cs="Times New Roman"/>
          <w:sz w:val="22"/>
          <w:szCs w:val="22"/>
          <w:lang w:val="en-US"/>
        </w:rPr>
        <w:t>are included</w:t>
      </w:r>
      <w:r>
        <w:rPr>
          <w:rFonts w:ascii="Times New Roman" w:hAnsi="Times New Roman" w:cs="Times New Roman"/>
          <w:sz w:val="22"/>
          <w:szCs w:val="22"/>
          <w:lang w:val="en-US"/>
        </w:rPr>
        <w:t xml:space="preserve"> in a system is clear and user friendly.</w:t>
      </w:r>
      <w:r w:rsidR="001D4A39">
        <w:rPr>
          <w:rFonts w:ascii="Times New Roman" w:hAnsi="Times New Roman" w:cs="Times New Roman"/>
          <w:sz w:val="22"/>
          <w:szCs w:val="22"/>
          <w:lang w:val="en-US"/>
        </w:rPr>
        <w:t xml:space="preserve"> The UI is simple without any unnecessary parts. </w:t>
      </w:r>
    </w:p>
    <w:p w14:paraId="19BCE027" w14:textId="4D852128" w:rsidR="00E7734D" w:rsidRDefault="00541EAE" w:rsidP="006A3BDC">
      <w:pPr>
        <w:pStyle w:val="ListParagraph"/>
        <w:numPr>
          <w:ilvl w:val="0"/>
          <w:numId w:val="5"/>
        </w:numPr>
        <w:rPr>
          <w:rFonts w:ascii="Times New Roman" w:hAnsi="Times New Roman" w:cs="Times New Roman"/>
          <w:sz w:val="22"/>
          <w:szCs w:val="22"/>
          <w:lang w:val="en-US"/>
        </w:rPr>
      </w:pPr>
      <w:r>
        <w:rPr>
          <w:rFonts w:ascii="Times New Roman" w:hAnsi="Times New Roman" w:cs="Times New Roman"/>
          <w:sz w:val="22"/>
          <w:szCs w:val="22"/>
          <w:lang w:val="en-US"/>
        </w:rPr>
        <w:t>Outcome</w:t>
      </w:r>
    </w:p>
    <w:p w14:paraId="27EEC54E" w14:textId="3CFBE5AC" w:rsidR="00541EAE" w:rsidRPr="00541EAE" w:rsidRDefault="00541EAE" w:rsidP="006A3BDC">
      <w:pPr>
        <w:rPr>
          <w:rFonts w:ascii="Times New Roman" w:hAnsi="Times New Roman" w:cs="Times New Roman"/>
          <w:sz w:val="22"/>
          <w:szCs w:val="22"/>
          <w:lang w:val="en-US"/>
        </w:rPr>
      </w:pPr>
      <w:r>
        <w:rPr>
          <w:rFonts w:ascii="Times New Roman" w:hAnsi="Times New Roman" w:cs="Times New Roman"/>
          <w:sz w:val="22"/>
          <w:szCs w:val="22"/>
          <w:lang w:val="en-US"/>
        </w:rPr>
        <w:t>By comparing wit</w:t>
      </w:r>
      <w:r w:rsidR="009407C5">
        <w:rPr>
          <w:rFonts w:ascii="Times New Roman" w:hAnsi="Times New Roman" w:cs="Times New Roman"/>
          <w:sz w:val="22"/>
          <w:szCs w:val="22"/>
          <w:lang w:val="en-US"/>
        </w:rPr>
        <w:t xml:space="preserve">h </w:t>
      </w:r>
      <w:r w:rsidR="005376E0">
        <w:rPr>
          <w:rFonts w:ascii="Times New Roman" w:hAnsi="Times New Roman" w:cs="Times New Roman"/>
          <w:sz w:val="22"/>
          <w:szCs w:val="22"/>
          <w:lang w:val="en-US"/>
        </w:rPr>
        <w:t xml:space="preserve">Adobe Premiere Pro 2020, we have achieved a decent outcome for a new approach to video stabilization. </w:t>
      </w:r>
    </w:p>
    <w:p w14:paraId="63380756" w14:textId="3C3C7964" w:rsidR="00DC5D19" w:rsidRDefault="00DC5D19" w:rsidP="006A3BDC">
      <w:pPr>
        <w:pStyle w:val="ListParagraph"/>
        <w:numPr>
          <w:ilvl w:val="0"/>
          <w:numId w:val="5"/>
        </w:numPr>
        <w:rPr>
          <w:rFonts w:ascii="Times New Roman" w:hAnsi="Times New Roman" w:cs="Times New Roman"/>
          <w:sz w:val="22"/>
          <w:szCs w:val="22"/>
          <w:lang w:val="en-US"/>
        </w:rPr>
      </w:pPr>
      <w:r>
        <w:rPr>
          <w:rFonts w:ascii="Times New Roman" w:hAnsi="Times New Roman" w:cs="Times New Roman"/>
          <w:sz w:val="22"/>
          <w:szCs w:val="22"/>
          <w:lang w:val="en-US"/>
        </w:rPr>
        <w:t>Cost: Non</w:t>
      </w:r>
      <w:r w:rsidR="005376E0">
        <w:rPr>
          <w:rFonts w:ascii="Times New Roman" w:hAnsi="Times New Roman" w:cs="Times New Roman"/>
          <w:sz w:val="22"/>
          <w:szCs w:val="22"/>
          <w:lang w:val="en-US"/>
        </w:rPr>
        <w:t>e</w:t>
      </w:r>
    </w:p>
    <w:p w14:paraId="7709C10C" w14:textId="1DF5EE57" w:rsidR="005376E0" w:rsidRPr="005376E0" w:rsidRDefault="005376E0" w:rsidP="005376E0">
      <w:pPr>
        <w:rPr>
          <w:rFonts w:ascii="Times New Roman" w:hAnsi="Times New Roman" w:cs="Times New Roman"/>
          <w:sz w:val="22"/>
          <w:szCs w:val="22"/>
          <w:lang w:val="en-US"/>
        </w:rPr>
      </w:pPr>
      <w:r>
        <w:rPr>
          <w:rFonts w:ascii="Times New Roman" w:hAnsi="Times New Roman" w:cs="Times New Roman"/>
          <w:sz w:val="22"/>
          <w:szCs w:val="22"/>
          <w:lang w:val="en-US"/>
        </w:rPr>
        <w:t xml:space="preserve">We don’t include any hardware, so users could simply download the code onto their computer. </w:t>
      </w:r>
    </w:p>
    <w:p w14:paraId="1B976DC3" w14:textId="77777777" w:rsidR="00E82787" w:rsidRPr="00263D32" w:rsidRDefault="00E82787" w:rsidP="006A3BDC">
      <w:pPr>
        <w:rPr>
          <w:rFonts w:ascii="Times New Roman" w:hAnsi="Times New Roman" w:cs="Times New Roman"/>
          <w:b/>
          <w:bCs/>
          <w:sz w:val="28"/>
          <w:szCs w:val="28"/>
          <w:lang w:val="en-US"/>
        </w:rPr>
      </w:pPr>
    </w:p>
    <w:p w14:paraId="45F248D0" w14:textId="7AD3AA30" w:rsidR="00142FE6" w:rsidRDefault="00142FE6" w:rsidP="006A3BDC">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hint="eastAsia"/>
          <w:b/>
          <w:bCs/>
          <w:sz w:val="28"/>
          <w:szCs w:val="28"/>
          <w:lang w:val="en-US"/>
        </w:rPr>
        <w:t>R</w:t>
      </w:r>
      <w:r>
        <w:rPr>
          <w:rFonts w:ascii="Times New Roman" w:hAnsi="Times New Roman" w:cs="Times New Roman"/>
          <w:b/>
          <w:bCs/>
          <w:sz w:val="28"/>
          <w:szCs w:val="28"/>
          <w:lang w:val="en-US"/>
        </w:rPr>
        <w:t>elated Work</w:t>
      </w:r>
    </w:p>
    <w:p w14:paraId="2534F6A4" w14:textId="7B76358B" w:rsidR="00142FE6" w:rsidRPr="002C3BE7" w:rsidRDefault="00142FE6" w:rsidP="00142FE6">
      <w:pPr>
        <w:rPr>
          <w:rFonts w:ascii="Times New Roman" w:hAnsi="Times New Roman" w:cs="Times New Roman"/>
          <w:i/>
          <w:iCs/>
          <w:sz w:val="22"/>
          <w:szCs w:val="22"/>
          <w:u w:val="single"/>
          <w:lang w:val="en-US"/>
        </w:rPr>
      </w:pPr>
      <w:r w:rsidRPr="002C3BE7">
        <w:rPr>
          <w:rFonts w:ascii="Times New Roman" w:hAnsi="Times New Roman" w:cs="Times New Roman"/>
          <w:i/>
          <w:iCs/>
          <w:sz w:val="22"/>
          <w:szCs w:val="22"/>
          <w:u w:val="single"/>
          <w:lang w:val="en-US"/>
        </w:rPr>
        <w:t xml:space="preserve">A. </w:t>
      </w:r>
      <w:r w:rsidR="002C3BE7" w:rsidRPr="002C3BE7">
        <w:rPr>
          <w:rFonts w:ascii="Times New Roman" w:hAnsi="Times New Roman" w:cs="Times New Roman"/>
          <w:i/>
          <w:iCs/>
          <w:sz w:val="22"/>
          <w:szCs w:val="22"/>
          <w:u w:val="single"/>
          <w:lang w:val="en-US"/>
        </w:rPr>
        <w:t xml:space="preserve">Traditional Methods (2D &amp; 3D) </w:t>
      </w:r>
    </w:p>
    <w:p w14:paraId="00F112DB" w14:textId="5840652F" w:rsidR="002C3BE7" w:rsidRDefault="002C3BE7" w:rsidP="00142FE6">
      <w:pPr>
        <w:rPr>
          <w:rFonts w:ascii="Times New Roman" w:hAnsi="Times New Roman" w:cs="Times New Roman"/>
          <w:sz w:val="22"/>
          <w:szCs w:val="22"/>
          <w:lang w:val="en-US"/>
        </w:rPr>
      </w:pPr>
      <w:r>
        <w:rPr>
          <w:rFonts w:ascii="Times New Roman" w:hAnsi="Times New Roman" w:cs="Times New Roman"/>
          <w:sz w:val="22"/>
          <w:szCs w:val="22"/>
          <w:lang w:val="en-US"/>
        </w:rPr>
        <w:tab/>
      </w:r>
      <w:r w:rsidR="00942A76">
        <w:rPr>
          <w:rFonts w:ascii="Times New Roman" w:hAnsi="Times New Roman" w:cs="Times New Roman"/>
          <w:sz w:val="22"/>
          <w:szCs w:val="22"/>
          <w:lang w:val="en-US"/>
        </w:rPr>
        <w:t xml:space="preserve">2D and 3D video stabilization methods are currently still the most used commercialized video stabilization method. These two methods </w:t>
      </w:r>
      <w:r w:rsidR="000410FF">
        <w:rPr>
          <w:rFonts w:ascii="Times New Roman" w:hAnsi="Times New Roman" w:cs="Times New Roman"/>
          <w:sz w:val="22"/>
          <w:szCs w:val="22"/>
          <w:lang w:val="en-US"/>
        </w:rPr>
        <w:t>track key points in the video and build a smoothed 2d and 3d camera paths, respectively.</w:t>
      </w:r>
      <w:r w:rsidR="00E13833">
        <w:rPr>
          <w:rFonts w:ascii="Times New Roman" w:hAnsi="Times New Roman" w:cs="Times New Roman"/>
          <w:sz w:val="22"/>
          <w:szCs w:val="22"/>
          <w:lang w:val="en-US"/>
        </w:rPr>
        <w:t xml:space="preserve"> These methods are very well developed so they can achieve satisfying results. However, these methods may not work if the key feature is hard to identify. They also require multiple frames, more the better to </w:t>
      </w:r>
      <w:r w:rsidR="00C91551">
        <w:rPr>
          <w:rFonts w:ascii="Times New Roman" w:hAnsi="Times New Roman" w:cs="Times New Roman"/>
          <w:sz w:val="22"/>
          <w:szCs w:val="22"/>
          <w:lang w:val="en-US"/>
        </w:rPr>
        <w:t xml:space="preserve">recognize the trajectory to stabilize videos, which makes it impossible for these methods to be used in real time video stabilization. Almost all commercialized products utilize one of these two video stabilization methods. </w:t>
      </w:r>
    </w:p>
    <w:p w14:paraId="070665DB" w14:textId="5ACC2758" w:rsidR="00BA62B2" w:rsidRPr="00BA62B2" w:rsidRDefault="00BA62B2" w:rsidP="00142FE6">
      <w:pPr>
        <w:rPr>
          <w:rFonts w:ascii="Times New Roman" w:hAnsi="Times New Roman" w:cs="Times New Roman"/>
          <w:i/>
          <w:iCs/>
          <w:sz w:val="22"/>
          <w:szCs w:val="22"/>
          <w:u w:val="single"/>
          <w:lang w:val="en-US"/>
        </w:rPr>
      </w:pPr>
      <w:r w:rsidRPr="00BA62B2">
        <w:rPr>
          <w:rFonts w:ascii="Times New Roman" w:hAnsi="Times New Roman" w:cs="Times New Roman"/>
          <w:i/>
          <w:iCs/>
          <w:sz w:val="22"/>
          <w:szCs w:val="22"/>
          <w:u w:val="single"/>
          <w:lang w:val="en-US"/>
        </w:rPr>
        <w:t>B. Deep Learning (DL) Methods</w:t>
      </w:r>
    </w:p>
    <w:p w14:paraId="650E4CC8" w14:textId="2DF97910" w:rsidR="00BA62B2" w:rsidRDefault="00BA62B2" w:rsidP="00142FE6">
      <w:pPr>
        <w:rPr>
          <w:rFonts w:ascii="Times New Roman" w:hAnsi="Times New Roman" w:cs="Times New Roman"/>
          <w:sz w:val="22"/>
          <w:szCs w:val="22"/>
          <w:lang w:val="en-US"/>
        </w:rPr>
      </w:pPr>
      <w:r>
        <w:rPr>
          <w:rFonts w:ascii="Times New Roman" w:hAnsi="Times New Roman" w:cs="Times New Roman"/>
          <w:sz w:val="22"/>
          <w:szCs w:val="22"/>
          <w:lang w:val="en-US"/>
        </w:rPr>
        <w:tab/>
        <w:t xml:space="preserve">As the deep learning technologies develop, more people </w:t>
      </w:r>
      <w:r w:rsidR="00154F29">
        <w:rPr>
          <w:rFonts w:ascii="Times New Roman" w:hAnsi="Times New Roman" w:cs="Times New Roman"/>
          <w:sz w:val="22"/>
          <w:szCs w:val="22"/>
          <w:lang w:val="en-US"/>
        </w:rPr>
        <w:t>try</w:t>
      </w:r>
      <w:r>
        <w:rPr>
          <w:rFonts w:ascii="Times New Roman" w:hAnsi="Times New Roman" w:cs="Times New Roman"/>
          <w:sz w:val="22"/>
          <w:szCs w:val="22"/>
          <w:lang w:val="en-US"/>
        </w:rPr>
        <w:t xml:space="preserve"> to use DL methods to stabilize videos and even</w:t>
      </w:r>
      <w:r w:rsidR="002354FE">
        <w:rPr>
          <w:rFonts w:ascii="Times New Roman" w:hAnsi="Times New Roman" w:cs="Times New Roman"/>
          <w:sz w:val="22"/>
          <w:szCs w:val="22"/>
          <w:lang w:val="en-US"/>
        </w:rPr>
        <w:t xml:space="preserve"> achieve</w:t>
      </w:r>
      <w:r>
        <w:rPr>
          <w:rFonts w:ascii="Times New Roman" w:hAnsi="Times New Roman" w:cs="Times New Roman"/>
          <w:sz w:val="22"/>
          <w:szCs w:val="22"/>
          <w:lang w:val="en-US"/>
        </w:rPr>
        <w:t xml:space="preserve"> real-time video stabilizatio</w:t>
      </w:r>
      <w:r w:rsidR="002E5EFA">
        <w:rPr>
          <w:rFonts w:ascii="Times New Roman" w:hAnsi="Times New Roman" w:cs="Times New Roman"/>
          <w:sz w:val="22"/>
          <w:szCs w:val="22"/>
          <w:lang w:val="en-US"/>
        </w:rPr>
        <w:t xml:space="preserve">n. </w:t>
      </w:r>
      <w:r w:rsidR="005F74C9">
        <w:rPr>
          <w:rFonts w:ascii="Times New Roman" w:hAnsi="Times New Roman" w:cs="Times New Roman"/>
          <w:sz w:val="22"/>
          <w:szCs w:val="22"/>
          <w:lang w:val="en-US"/>
        </w:rPr>
        <w:t xml:space="preserve">The common deep learning methods include utilizing convolutional neural networks (CNN) and deep neural networks (DNN). </w:t>
      </w:r>
      <w:r w:rsidR="00364F2C">
        <w:rPr>
          <w:rFonts w:ascii="Times New Roman" w:hAnsi="Times New Roman" w:cs="Times New Roman"/>
          <w:sz w:val="22"/>
          <w:szCs w:val="22"/>
          <w:lang w:val="en-US"/>
        </w:rPr>
        <w:t xml:space="preserve">Xu et al. </w:t>
      </w:r>
      <w:r w:rsidR="00E022FE">
        <w:rPr>
          <w:rFonts w:ascii="Times New Roman" w:hAnsi="Times New Roman" w:cs="Times New Roman"/>
          <w:sz w:val="22"/>
          <w:szCs w:val="22"/>
          <w:lang w:val="en-US"/>
        </w:rPr>
        <w:t xml:space="preserve">2018 </w:t>
      </w:r>
      <w:r w:rsidR="008775C5">
        <w:rPr>
          <w:rFonts w:ascii="Times New Roman" w:hAnsi="Times New Roman" w:cs="Times New Roman"/>
          <w:sz w:val="22"/>
          <w:szCs w:val="22"/>
          <w:lang w:val="en-US"/>
        </w:rPr>
        <w:t>used</w:t>
      </w:r>
      <w:r w:rsidR="00364F2C">
        <w:rPr>
          <w:rFonts w:ascii="Times New Roman" w:hAnsi="Times New Roman" w:cs="Times New Roman"/>
          <w:sz w:val="22"/>
          <w:szCs w:val="22"/>
          <w:lang w:val="en-US"/>
        </w:rPr>
        <w:t xml:space="preserve"> generative and spatial transformer netwo</w:t>
      </w:r>
      <w:r w:rsidR="00D96C6B">
        <w:rPr>
          <w:rFonts w:ascii="Times New Roman" w:hAnsi="Times New Roman" w:cs="Times New Roman"/>
          <w:sz w:val="22"/>
          <w:szCs w:val="22"/>
          <w:lang w:val="en-US"/>
        </w:rPr>
        <w:t>rks, which is better than the Adobe Premier s</w:t>
      </w:r>
      <w:r w:rsidR="00E022FE">
        <w:rPr>
          <w:rFonts w:ascii="Times New Roman" w:hAnsi="Times New Roman" w:cs="Times New Roman"/>
          <w:sz w:val="22"/>
          <w:szCs w:val="22"/>
          <w:lang w:val="en-US"/>
        </w:rPr>
        <w:t xml:space="preserve">tabilizer in multiple areas but not in the stabilization quality. </w:t>
      </w:r>
      <w:r w:rsidR="00312E7F">
        <w:rPr>
          <w:rFonts w:ascii="Times New Roman" w:hAnsi="Times New Roman" w:cs="Times New Roman"/>
          <w:sz w:val="22"/>
          <w:szCs w:val="22"/>
          <w:lang w:val="en-US"/>
        </w:rPr>
        <w:t>Wang et al. 201</w:t>
      </w:r>
      <w:r w:rsidR="00E77B4D">
        <w:rPr>
          <w:rFonts w:ascii="Times New Roman" w:hAnsi="Times New Roman" w:cs="Times New Roman"/>
          <w:sz w:val="22"/>
          <w:szCs w:val="22"/>
          <w:lang w:val="en-US"/>
        </w:rPr>
        <w:t>8</w:t>
      </w:r>
      <w:r w:rsidR="00312E7F">
        <w:rPr>
          <w:rFonts w:ascii="Times New Roman" w:hAnsi="Times New Roman" w:cs="Times New Roman"/>
          <w:sz w:val="22"/>
          <w:szCs w:val="22"/>
          <w:lang w:val="en-US"/>
        </w:rPr>
        <w:t xml:space="preserve"> proposed the </w:t>
      </w:r>
      <w:proofErr w:type="spellStart"/>
      <w:r w:rsidR="00312E7F">
        <w:rPr>
          <w:rFonts w:ascii="Times New Roman" w:hAnsi="Times New Roman" w:cs="Times New Roman"/>
          <w:sz w:val="22"/>
          <w:szCs w:val="22"/>
          <w:lang w:val="en-US"/>
        </w:rPr>
        <w:t>StabNet</w:t>
      </w:r>
      <w:proofErr w:type="spellEnd"/>
      <w:r w:rsidR="00312E7F">
        <w:rPr>
          <w:rFonts w:ascii="Times New Roman" w:hAnsi="Times New Roman" w:cs="Times New Roman"/>
          <w:sz w:val="22"/>
          <w:szCs w:val="22"/>
          <w:lang w:val="en-US"/>
        </w:rPr>
        <w:t xml:space="preserve"> stabilization network based on CNN and Siamese</w:t>
      </w:r>
      <w:r w:rsidR="00473F89">
        <w:rPr>
          <w:rFonts w:ascii="Times New Roman" w:hAnsi="Times New Roman" w:cs="Times New Roman"/>
          <w:sz w:val="22"/>
          <w:szCs w:val="22"/>
          <w:lang w:val="en-US"/>
        </w:rPr>
        <w:t xml:space="preserve"> Network</w:t>
      </w:r>
      <w:r w:rsidR="00312E7F">
        <w:rPr>
          <w:rFonts w:ascii="Times New Roman" w:hAnsi="Times New Roman" w:cs="Times New Roman"/>
          <w:sz w:val="22"/>
          <w:szCs w:val="22"/>
          <w:lang w:val="en-US"/>
        </w:rPr>
        <w:t xml:space="preserve">. </w:t>
      </w:r>
      <w:proofErr w:type="spellStart"/>
      <w:r w:rsidR="00312E7F">
        <w:rPr>
          <w:rFonts w:ascii="Times New Roman" w:hAnsi="Times New Roman" w:cs="Times New Roman"/>
          <w:sz w:val="22"/>
          <w:szCs w:val="22"/>
          <w:lang w:val="en-US"/>
        </w:rPr>
        <w:t>StabNet</w:t>
      </w:r>
      <w:proofErr w:type="spellEnd"/>
      <w:r w:rsidR="00312E7F">
        <w:rPr>
          <w:rFonts w:ascii="Times New Roman" w:hAnsi="Times New Roman" w:cs="Times New Roman"/>
          <w:sz w:val="22"/>
          <w:szCs w:val="22"/>
          <w:lang w:val="en-US"/>
        </w:rPr>
        <w:t xml:space="preserve"> only uses past frames in the process so in theory it is capable of real time video</w:t>
      </w:r>
      <w:r w:rsidR="00B60999">
        <w:rPr>
          <w:rFonts w:ascii="Times New Roman" w:hAnsi="Times New Roman" w:cs="Times New Roman"/>
          <w:sz w:val="22"/>
          <w:szCs w:val="22"/>
          <w:lang w:val="en-US"/>
        </w:rPr>
        <w:t xml:space="preserve"> </w:t>
      </w:r>
      <w:r w:rsidR="00312E7F">
        <w:rPr>
          <w:rFonts w:ascii="Times New Roman" w:hAnsi="Times New Roman" w:cs="Times New Roman"/>
          <w:sz w:val="22"/>
          <w:szCs w:val="22"/>
          <w:lang w:val="en-US"/>
        </w:rPr>
        <w:t>stabilization</w:t>
      </w:r>
      <w:r w:rsidR="00B60999">
        <w:rPr>
          <w:rFonts w:ascii="Times New Roman" w:hAnsi="Times New Roman" w:cs="Times New Roman"/>
          <w:sz w:val="22"/>
          <w:szCs w:val="22"/>
          <w:lang w:val="en-US"/>
        </w:rPr>
        <w:t xml:space="preserve">. </w:t>
      </w:r>
      <w:r w:rsidR="00312E7F">
        <w:rPr>
          <w:rFonts w:ascii="Times New Roman" w:hAnsi="Times New Roman" w:cs="Times New Roman"/>
          <w:sz w:val="22"/>
          <w:szCs w:val="22"/>
          <w:lang w:val="en-US"/>
        </w:rPr>
        <w:t>Xu et al.</w:t>
      </w:r>
      <w:r w:rsidR="00B60999">
        <w:rPr>
          <w:rFonts w:ascii="Times New Roman" w:hAnsi="Times New Roman" w:cs="Times New Roman"/>
          <w:sz w:val="22"/>
          <w:szCs w:val="22"/>
          <w:lang w:val="en-US"/>
        </w:rPr>
        <w:t xml:space="preserve"> 2020</w:t>
      </w:r>
      <w:r w:rsidR="00312E7F">
        <w:rPr>
          <w:rFonts w:ascii="Times New Roman" w:hAnsi="Times New Roman" w:cs="Times New Roman"/>
          <w:sz w:val="22"/>
          <w:szCs w:val="22"/>
          <w:lang w:val="en-US"/>
        </w:rPr>
        <w:t xml:space="preserve"> develope</w:t>
      </w:r>
      <w:r w:rsidR="00B60999">
        <w:rPr>
          <w:rFonts w:ascii="Times New Roman" w:hAnsi="Times New Roman" w:cs="Times New Roman"/>
          <w:sz w:val="22"/>
          <w:szCs w:val="22"/>
          <w:lang w:val="en-US"/>
        </w:rPr>
        <w:t>d a</w:t>
      </w:r>
      <w:r w:rsidR="00C9320D">
        <w:rPr>
          <w:rFonts w:ascii="Times New Roman" w:hAnsi="Times New Roman" w:cs="Times New Roman"/>
          <w:sz w:val="22"/>
          <w:szCs w:val="22"/>
          <w:lang w:val="en-US"/>
        </w:rPr>
        <w:t xml:space="preserve"> Deep Unsupervised Trajectory (DUT) based stabilization framework that utilizes DNN to predict camera trajectory. This method </w:t>
      </w:r>
      <w:r w:rsidR="007F6E68">
        <w:rPr>
          <w:rFonts w:ascii="Times New Roman" w:hAnsi="Times New Roman" w:cs="Times New Roman"/>
          <w:sz w:val="22"/>
          <w:szCs w:val="22"/>
          <w:lang w:val="en-US"/>
        </w:rPr>
        <w:t xml:space="preserve">shows strong stabilization result but still relies on trajectory estimation. </w:t>
      </w:r>
    </w:p>
    <w:p w14:paraId="34C2FD52" w14:textId="69CEB45D" w:rsidR="007F6E68" w:rsidRDefault="007F6E68" w:rsidP="00142FE6">
      <w:pPr>
        <w:rPr>
          <w:rFonts w:ascii="Times New Roman" w:hAnsi="Times New Roman" w:cs="Times New Roman"/>
          <w:sz w:val="22"/>
          <w:szCs w:val="22"/>
          <w:lang w:val="en-US"/>
        </w:rPr>
      </w:pPr>
      <w:r>
        <w:rPr>
          <w:rFonts w:ascii="Times New Roman" w:hAnsi="Times New Roman" w:cs="Times New Roman"/>
          <w:sz w:val="22"/>
          <w:szCs w:val="22"/>
          <w:lang w:val="en-US"/>
        </w:rPr>
        <w:tab/>
        <w:t xml:space="preserve">In this paper, we analyze the method used behind </w:t>
      </w:r>
      <w:proofErr w:type="spellStart"/>
      <w:r>
        <w:rPr>
          <w:rFonts w:ascii="Times New Roman" w:hAnsi="Times New Roman" w:cs="Times New Roman"/>
          <w:sz w:val="22"/>
          <w:szCs w:val="22"/>
          <w:lang w:val="en-US"/>
        </w:rPr>
        <w:t>StabNet</w:t>
      </w:r>
      <w:proofErr w:type="spellEnd"/>
      <w:r>
        <w:rPr>
          <w:rFonts w:ascii="Times New Roman" w:hAnsi="Times New Roman" w:cs="Times New Roman"/>
          <w:sz w:val="22"/>
          <w:szCs w:val="22"/>
          <w:lang w:val="en-US"/>
        </w:rPr>
        <w:t xml:space="preserve"> and quantized both the advantages and disadvantages of this method. We also incorporated </w:t>
      </w:r>
      <w:proofErr w:type="spellStart"/>
      <w:r>
        <w:rPr>
          <w:rFonts w:ascii="Times New Roman" w:hAnsi="Times New Roman" w:cs="Times New Roman"/>
          <w:sz w:val="22"/>
          <w:szCs w:val="22"/>
          <w:lang w:val="en-US"/>
        </w:rPr>
        <w:t>StabNet</w:t>
      </w:r>
      <w:proofErr w:type="spellEnd"/>
      <w:r>
        <w:rPr>
          <w:rFonts w:ascii="Times New Roman" w:hAnsi="Times New Roman" w:cs="Times New Roman"/>
          <w:sz w:val="22"/>
          <w:szCs w:val="22"/>
          <w:lang w:val="en-US"/>
        </w:rPr>
        <w:t xml:space="preserve"> into </w:t>
      </w:r>
      <w:r w:rsidR="006E262B">
        <w:rPr>
          <w:rFonts w:ascii="Times New Roman" w:hAnsi="Times New Roman" w:cs="Times New Roman"/>
          <w:sz w:val="22"/>
          <w:szCs w:val="22"/>
          <w:lang w:val="en-US"/>
        </w:rPr>
        <w:t>a</w:t>
      </w:r>
      <w:r>
        <w:rPr>
          <w:rFonts w:ascii="Times New Roman" w:hAnsi="Times New Roman" w:cs="Times New Roman"/>
          <w:sz w:val="22"/>
          <w:szCs w:val="22"/>
          <w:lang w:val="en-US"/>
        </w:rPr>
        <w:t xml:space="preserve"> user-friendl</w:t>
      </w:r>
      <w:r w:rsidR="00115661">
        <w:rPr>
          <w:rFonts w:ascii="Times New Roman" w:hAnsi="Times New Roman" w:cs="Times New Roman"/>
          <w:sz w:val="22"/>
          <w:szCs w:val="22"/>
          <w:lang w:val="en-US"/>
        </w:rPr>
        <w:t xml:space="preserve">y software. </w:t>
      </w:r>
    </w:p>
    <w:p w14:paraId="3FFED1A8" w14:textId="77777777" w:rsidR="006E262B" w:rsidRPr="00142FE6" w:rsidRDefault="006E262B" w:rsidP="00142FE6">
      <w:pPr>
        <w:rPr>
          <w:rFonts w:ascii="Times New Roman" w:hAnsi="Times New Roman" w:cs="Times New Roman"/>
          <w:sz w:val="22"/>
          <w:szCs w:val="22"/>
          <w:lang w:val="en-US"/>
        </w:rPr>
      </w:pPr>
    </w:p>
    <w:p w14:paraId="32DB6314" w14:textId="1E83EB9B" w:rsidR="0071617A" w:rsidRDefault="00DC5D19" w:rsidP="00142FE6">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System Description</w:t>
      </w:r>
    </w:p>
    <w:p w14:paraId="57234B7A" w14:textId="0871DF87" w:rsidR="000128F4" w:rsidRDefault="000128F4" w:rsidP="008743CA">
      <w:pPr>
        <w:pStyle w:val="Heading4"/>
        <w:rPr>
          <w:rFonts w:ascii="Times New Roman" w:hAnsi="Times New Roman" w:cs="Times New Roman"/>
          <w:color w:val="000000" w:themeColor="text1"/>
          <w:sz w:val="22"/>
          <w:szCs w:val="22"/>
          <w:u w:val="single"/>
          <w:lang w:val="en-US"/>
        </w:rPr>
      </w:pPr>
      <w:r>
        <w:rPr>
          <w:rFonts w:ascii="Times New Roman" w:hAnsi="Times New Roman" w:cs="Times New Roman"/>
          <w:color w:val="000000" w:themeColor="text1"/>
          <w:sz w:val="22"/>
          <w:szCs w:val="22"/>
          <w:u w:val="single"/>
          <w:lang w:val="en-US"/>
        </w:rPr>
        <w:t>A. Overall System Logic</w:t>
      </w:r>
    </w:p>
    <w:p w14:paraId="07BE2E34"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sz w:val="22"/>
          <w:szCs w:val="22"/>
          <w:lang w:val="en-US"/>
        </w:rPr>
        <w:t xml:space="preserve">Training: </w:t>
      </w:r>
    </w:p>
    <w:p w14:paraId="25FF29CE"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0EB3AFA6" wp14:editId="1E663CF6">
            <wp:extent cx="3197225" cy="1864995"/>
            <wp:effectExtent l="0" t="25400" r="15875" b="4000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8F37E0E"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sz w:val="22"/>
          <w:szCs w:val="22"/>
          <w:lang w:val="en-US"/>
        </w:rPr>
        <w:t xml:space="preserve">Using: </w:t>
      </w:r>
    </w:p>
    <w:p w14:paraId="4037BE18"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533D720C" wp14:editId="774D178A">
            <wp:extent cx="3197225" cy="1864995"/>
            <wp:effectExtent l="25400" t="0" r="412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58484D9"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sz w:val="22"/>
          <w:szCs w:val="22"/>
          <w:lang w:val="en-US"/>
        </w:rPr>
        <w:t xml:space="preserve">In each of the choices: </w:t>
      </w:r>
    </w:p>
    <w:p w14:paraId="37E9426A"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638CF986" wp14:editId="324D7534">
            <wp:extent cx="3197225" cy="3702868"/>
            <wp:effectExtent l="0" t="0" r="15875" b="571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16CF551" w14:textId="77777777" w:rsidR="000128F4" w:rsidRPr="000128F4" w:rsidRDefault="000128F4" w:rsidP="000128F4">
      <w:pPr>
        <w:rPr>
          <w:lang w:val="en-US"/>
        </w:rPr>
      </w:pPr>
    </w:p>
    <w:p w14:paraId="283B0F1E" w14:textId="3C213995" w:rsidR="0071617A" w:rsidRPr="000128F4" w:rsidRDefault="00E627A5" w:rsidP="008743CA">
      <w:pPr>
        <w:pStyle w:val="Heading4"/>
        <w:rPr>
          <w:rFonts w:ascii="Times New Roman" w:hAnsi="Times New Roman" w:cs="Times New Roman"/>
          <w:color w:val="000000" w:themeColor="text1"/>
          <w:sz w:val="22"/>
          <w:szCs w:val="22"/>
          <w:u w:val="single"/>
          <w:lang w:val="en-US"/>
        </w:rPr>
      </w:pPr>
      <w:r>
        <w:rPr>
          <w:rFonts w:ascii="Times New Roman" w:hAnsi="Times New Roman" w:cs="Times New Roman"/>
          <w:color w:val="000000" w:themeColor="text1"/>
          <w:sz w:val="22"/>
          <w:szCs w:val="22"/>
          <w:u w:val="single"/>
          <w:lang w:val="en-US"/>
        </w:rPr>
        <w:t>B</w:t>
      </w:r>
      <w:r w:rsidR="0071617A" w:rsidRPr="00E046B1">
        <w:rPr>
          <w:rFonts w:ascii="Times New Roman" w:hAnsi="Times New Roman" w:cs="Times New Roman"/>
          <w:color w:val="000000" w:themeColor="text1"/>
          <w:sz w:val="22"/>
          <w:szCs w:val="22"/>
          <w:u w:val="single"/>
          <w:lang w:val="en-US"/>
        </w:rPr>
        <w:t>. Convolutional Neural Network (CNN)</w:t>
      </w:r>
    </w:p>
    <w:p w14:paraId="5537C6A2" w14:textId="3625449D" w:rsidR="0071617A" w:rsidRDefault="00FD5CCD" w:rsidP="006A3BDC">
      <w:pPr>
        <w:rPr>
          <w:rFonts w:ascii="Times New Roman" w:hAnsi="Times New Roman" w:cs="Times New Roman"/>
          <w:sz w:val="22"/>
          <w:szCs w:val="22"/>
          <w:lang w:val="en-US"/>
        </w:rPr>
      </w:pPr>
      <w:r>
        <w:rPr>
          <w:rFonts w:ascii="Times New Roman" w:hAnsi="Times New Roman" w:cs="Times New Roman"/>
          <w:sz w:val="22"/>
          <w:szCs w:val="22"/>
          <w:lang w:val="en-US"/>
        </w:rPr>
        <w:tab/>
        <w:t>CNN is a feed forward neural network that is widely used for dealing with images.</w:t>
      </w:r>
      <w:r w:rsidR="00175187">
        <w:rPr>
          <w:rFonts w:ascii="Times New Roman" w:hAnsi="Times New Roman" w:cs="Times New Roman"/>
          <w:sz w:val="22"/>
          <w:szCs w:val="22"/>
          <w:lang w:val="en-US"/>
        </w:rPr>
        <w:t xml:space="preserve"> It consists of three </w:t>
      </w:r>
      <w:r w:rsidR="00E76BFD">
        <w:rPr>
          <w:rFonts w:ascii="Times New Roman" w:hAnsi="Times New Roman" w:cs="Times New Roman"/>
          <w:sz w:val="22"/>
          <w:szCs w:val="22"/>
          <w:lang w:val="en-US"/>
        </w:rPr>
        <w:t>kinds</w:t>
      </w:r>
      <w:r w:rsidR="00175187">
        <w:rPr>
          <w:rFonts w:ascii="Times New Roman" w:hAnsi="Times New Roman" w:cs="Times New Roman"/>
          <w:sz w:val="22"/>
          <w:szCs w:val="22"/>
          <w:lang w:val="en-US"/>
        </w:rPr>
        <w:t xml:space="preserve"> of layers: convolutional layers, pooling layers, and fully connected layers. </w:t>
      </w:r>
      <w:r w:rsidR="00FD1916">
        <w:rPr>
          <w:rFonts w:ascii="Times New Roman" w:hAnsi="Times New Roman" w:cs="Times New Roman"/>
          <w:sz w:val="22"/>
          <w:szCs w:val="22"/>
          <w:lang w:val="en-US"/>
        </w:rPr>
        <w:t xml:space="preserve">In the network, convolutional layers and pooling layers make up the first phase of </w:t>
      </w:r>
      <w:r w:rsidR="00F84E34">
        <w:rPr>
          <w:rFonts w:ascii="Times New Roman" w:hAnsi="Times New Roman" w:cs="Times New Roman"/>
          <w:sz w:val="22"/>
          <w:szCs w:val="22"/>
          <w:lang w:val="en-US"/>
        </w:rPr>
        <w:t xml:space="preserve">preprocessing the data. During this phase, the two </w:t>
      </w:r>
      <w:r w:rsidR="00E76BFD">
        <w:rPr>
          <w:rFonts w:ascii="Times New Roman" w:hAnsi="Times New Roman" w:cs="Times New Roman"/>
          <w:sz w:val="22"/>
          <w:szCs w:val="22"/>
          <w:lang w:val="en-US"/>
        </w:rPr>
        <w:t>kinds</w:t>
      </w:r>
      <w:r w:rsidR="00F84E34">
        <w:rPr>
          <w:rFonts w:ascii="Times New Roman" w:hAnsi="Times New Roman" w:cs="Times New Roman"/>
          <w:sz w:val="22"/>
          <w:szCs w:val="22"/>
          <w:lang w:val="en-US"/>
        </w:rPr>
        <w:t xml:space="preserve"> of layers work together to extract important features from the image. The image is than sent to the fully connected layers where the image will be classi</w:t>
      </w:r>
      <w:r w:rsidR="007C6B98">
        <w:rPr>
          <w:rFonts w:ascii="Times New Roman" w:hAnsi="Times New Roman" w:cs="Times New Roman"/>
          <w:sz w:val="22"/>
          <w:szCs w:val="22"/>
          <w:lang w:val="en-US"/>
        </w:rPr>
        <w:t>fied. The goal of CNN</w:t>
      </w:r>
      <w:r w:rsidR="00C27133">
        <w:rPr>
          <w:rFonts w:ascii="Times New Roman" w:hAnsi="Times New Roman" w:cs="Times New Roman"/>
          <w:sz w:val="22"/>
          <w:szCs w:val="22"/>
          <w:lang w:val="en-US"/>
        </w:rPr>
        <w:t xml:space="preserve"> (figure 5)</w:t>
      </w:r>
      <w:r w:rsidR="007C6B98">
        <w:rPr>
          <w:rFonts w:ascii="Times New Roman" w:hAnsi="Times New Roman" w:cs="Times New Roman"/>
          <w:sz w:val="22"/>
          <w:szCs w:val="22"/>
          <w:lang w:val="en-US"/>
        </w:rPr>
        <w:t xml:space="preserve"> can be simply understood as it is trying to find a minimum loss value (y-value) by changing its w1 (x-value). It will get the derivative of the current point and see if the derivative is positive or negative. If the derivative is positive, the network will decrease w1 value. On the other </w:t>
      </w:r>
      <w:r w:rsidR="00E76BFD">
        <w:rPr>
          <w:rFonts w:ascii="Times New Roman" w:hAnsi="Times New Roman" w:cs="Times New Roman"/>
          <w:sz w:val="22"/>
          <w:szCs w:val="22"/>
          <w:lang w:val="en-US"/>
        </w:rPr>
        <w:t>hand,</w:t>
      </w:r>
      <w:r w:rsidR="007C6B98">
        <w:rPr>
          <w:rFonts w:ascii="Times New Roman" w:hAnsi="Times New Roman" w:cs="Times New Roman"/>
          <w:sz w:val="22"/>
          <w:szCs w:val="22"/>
          <w:lang w:val="en-US"/>
        </w:rPr>
        <w:t xml:space="preserve"> if the derivative is negative, the network will increase w1 value.</w:t>
      </w:r>
      <w:r w:rsidR="00B61E78">
        <w:rPr>
          <w:rFonts w:ascii="Times New Roman" w:hAnsi="Times New Roman" w:cs="Times New Roman"/>
          <w:sz w:val="22"/>
          <w:szCs w:val="22"/>
          <w:lang w:val="en-US"/>
        </w:rPr>
        <w:t xml:space="preserve"> This set of rules create a problem that the network may have found a local minimum instead of the global minimum. To avoid this, a momentum is used to push the result somewhat so it may be able to jump out of the local minimum.</w:t>
      </w:r>
      <w:r w:rsidR="00E627A5">
        <w:rPr>
          <w:rFonts w:ascii="Times New Roman" w:hAnsi="Times New Roman" w:cs="Times New Roman"/>
          <w:sz w:val="22"/>
          <w:szCs w:val="22"/>
          <w:lang w:val="en-US"/>
        </w:rPr>
        <w:t xml:space="preserve"> </w:t>
      </w:r>
    </w:p>
    <w:p w14:paraId="248FF4CD" w14:textId="549ACCED" w:rsidR="00F84E34" w:rsidRDefault="00F84E34"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5FADDEC4" wp14:editId="76BFBD35">
            <wp:extent cx="3197225" cy="1864995"/>
            <wp:effectExtent l="0" t="12700" r="15875" b="273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A4039A5" w14:textId="77777777" w:rsidR="00C72499" w:rsidRDefault="00C72499" w:rsidP="006A3BDC">
      <w:pPr>
        <w:rPr>
          <w:rFonts w:ascii="Times New Roman" w:hAnsi="Times New Roman" w:cs="Times New Roman"/>
          <w:sz w:val="22"/>
          <w:szCs w:val="22"/>
          <w:lang w:val="en-US"/>
        </w:rPr>
      </w:pPr>
    </w:p>
    <w:p w14:paraId="51B474D7" w14:textId="2EC72E19" w:rsidR="00E709C1" w:rsidRDefault="00C72499"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70B1CC65" wp14:editId="2665E9CD">
            <wp:extent cx="3089275" cy="1800225"/>
            <wp:effectExtent l="0" t="0" r="0" b="317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07906" cy="1811082"/>
                    </a:xfrm>
                    <a:prstGeom prst="rect">
                      <a:avLst/>
                    </a:prstGeom>
                  </pic:spPr>
                </pic:pic>
              </a:graphicData>
            </a:graphic>
          </wp:inline>
        </w:drawing>
      </w:r>
    </w:p>
    <w:p w14:paraId="207150C5" w14:textId="48964B83" w:rsidR="00B61E78" w:rsidRPr="00EE2E00" w:rsidRDefault="00455855" w:rsidP="00455855">
      <w:pPr>
        <w:pStyle w:val="Caption"/>
        <w:rPr>
          <w:rFonts w:ascii="Times New Roman" w:hAnsi="Times New Roman" w:cs="Times New Roman"/>
          <w:sz w:val="22"/>
          <w:szCs w:val="22"/>
          <w:lang w:val="en-US"/>
        </w:rPr>
      </w:pPr>
      <w:r>
        <w:t xml:space="preserve">Figure </w:t>
      </w:r>
      <w:fldSimple w:instr=" SEQ Figure \* ARABIC ">
        <w:r w:rsidR="00ED5628">
          <w:rPr>
            <w:noProof/>
          </w:rPr>
          <w:t>5</w:t>
        </w:r>
      </w:fldSimple>
      <w:r w:rsidR="00EE2E00">
        <w:rPr>
          <w:noProof/>
          <w:lang w:val="en-US"/>
        </w:rPr>
        <w:t>. the difference between local min and global min (try to find)</w:t>
      </w:r>
    </w:p>
    <w:p w14:paraId="693724BE" w14:textId="7584223C" w:rsidR="000128F4" w:rsidRPr="00E627A5" w:rsidRDefault="00E627A5" w:rsidP="00E627A5">
      <w:pPr>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C</w:t>
      </w:r>
      <w:r w:rsidR="000128F4" w:rsidRPr="004123B7">
        <w:rPr>
          <w:rFonts w:ascii="Times New Roman" w:hAnsi="Times New Roman" w:cs="Times New Roman"/>
          <w:i/>
          <w:iCs/>
          <w:sz w:val="22"/>
          <w:szCs w:val="22"/>
          <w:u w:val="single"/>
          <w:lang w:val="en-US"/>
        </w:rPr>
        <w:t xml:space="preserve">. </w:t>
      </w:r>
      <w:r w:rsidR="000128F4" w:rsidRPr="00E627A5">
        <w:rPr>
          <w:rFonts w:ascii="Times New Roman" w:hAnsi="Times New Roman" w:cs="Times New Roman"/>
          <w:i/>
          <w:iCs/>
          <w:sz w:val="22"/>
          <w:szCs w:val="22"/>
          <w:u w:val="single"/>
          <w:lang w:val="en-US"/>
        </w:rPr>
        <w:t>ResNet50</w:t>
      </w:r>
    </w:p>
    <w:p w14:paraId="17362003" w14:textId="462D1846" w:rsidR="00E627A5" w:rsidRDefault="00E627A5" w:rsidP="00E627A5">
      <w:pPr>
        <w:rPr>
          <w:rFonts w:ascii="Times New Roman" w:hAnsi="Times New Roman" w:cs="Times New Roman"/>
          <w:sz w:val="22"/>
          <w:szCs w:val="22"/>
          <w:lang w:val="en-US"/>
        </w:rPr>
      </w:pPr>
      <w:r>
        <w:rPr>
          <w:rFonts w:ascii="Times New Roman" w:hAnsi="Times New Roman" w:cs="Times New Roman"/>
          <w:sz w:val="22"/>
          <w:szCs w:val="22"/>
          <w:lang w:val="en-US"/>
        </w:rPr>
        <w:tab/>
        <w:t xml:space="preserve"> ResNet50 is a kind of CNN. </w:t>
      </w:r>
      <w:r w:rsidR="003F04E0">
        <w:rPr>
          <w:rFonts w:ascii="Times New Roman" w:hAnsi="Times New Roman" w:cs="Times New Roman"/>
          <w:sz w:val="22"/>
          <w:szCs w:val="22"/>
          <w:lang w:val="en-US"/>
        </w:rPr>
        <w:t>It is</w:t>
      </w:r>
      <w:r>
        <w:rPr>
          <w:rFonts w:ascii="Times New Roman" w:hAnsi="Times New Roman" w:cs="Times New Roman"/>
          <w:sz w:val="22"/>
          <w:szCs w:val="22"/>
          <w:lang w:val="en-US"/>
        </w:rPr>
        <w:t xml:space="preserve"> the training network structure</w:t>
      </w:r>
      <w:r w:rsidR="003F04E0">
        <w:rPr>
          <w:rFonts w:ascii="Times New Roman" w:hAnsi="Times New Roman" w:cs="Times New Roman"/>
          <w:sz w:val="22"/>
          <w:szCs w:val="22"/>
          <w:lang w:val="en-US"/>
        </w:rPr>
        <w:t xml:space="preserve"> of </w:t>
      </w:r>
      <w:proofErr w:type="spellStart"/>
      <w:r w:rsidR="003F04E0">
        <w:rPr>
          <w:rFonts w:ascii="Times New Roman" w:hAnsi="Times New Roman" w:cs="Times New Roman"/>
          <w:sz w:val="22"/>
          <w:szCs w:val="22"/>
          <w:lang w:val="en-US"/>
        </w:rPr>
        <w:t>StabNet</w:t>
      </w:r>
      <w:proofErr w:type="spellEnd"/>
      <w:r>
        <w:rPr>
          <w:rFonts w:ascii="Times New Roman" w:hAnsi="Times New Roman" w:cs="Times New Roman"/>
          <w:sz w:val="22"/>
          <w:szCs w:val="22"/>
          <w:lang w:val="en-US"/>
        </w:rPr>
        <w:t xml:space="preserve">. The ResNet50 network contains 4 blocks including 3, 4, 6, and 3 units (figure </w:t>
      </w:r>
      <w:r w:rsidR="00EB5987">
        <w:rPr>
          <w:rFonts w:ascii="Times New Roman" w:hAnsi="Times New Roman" w:cs="Times New Roman"/>
          <w:sz w:val="22"/>
          <w:szCs w:val="22"/>
          <w:lang w:val="en-US"/>
        </w:rPr>
        <w:t>6</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ResNet</w:t>
      </w:r>
      <w:proofErr w:type="spellEnd"/>
      <w:r>
        <w:rPr>
          <w:rFonts w:ascii="Times New Roman" w:hAnsi="Times New Roman" w:cs="Times New Roman"/>
          <w:sz w:val="22"/>
          <w:szCs w:val="22"/>
          <w:lang w:val="en-US"/>
        </w:rPr>
        <w:t xml:space="preserve"> is special because of its skip connections, which allows it to jump over some layers (figure </w:t>
      </w:r>
      <w:r w:rsidR="00EB5987">
        <w:rPr>
          <w:rFonts w:ascii="Times New Roman" w:hAnsi="Times New Roman" w:cs="Times New Roman"/>
          <w:sz w:val="22"/>
          <w:szCs w:val="22"/>
          <w:lang w:val="en-US"/>
        </w:rPr>
        <w:t>7</w:t>
      </w:r>
      <w:r>
        <w:rPr>
          <w:rFonts w:ascii="Times New Roman" w:hAnsi="Times New Roman" w:cs="Times New Roman"/>
          <w:sz w:val="22"/>
          <w:szCs w:val="22"/>
          <w:lang w:val="en-US"/>
        </w:rPr>
        <w:t xml:space="preserve">). These skip connections allow </w:t>
      </w:r>
      <w:proofErr w:type="spellStart"/>
      <w:r>
        <w:rPr>
          <w:rFonts w:ascii="Times New Roman" w:hAnsi="Times New Roman" w:cs="Times New Roman"/>
          <w:sz w:val="22"/>
          <w:szCs w:val="22"/>
          <w:lang w:val="en-US"/>
        </w:rPr>
        <w:t>ResNet</w:t>
      </w:r>
      <w:proofErr w:type="spellEnd"/>
      <w:r>
        <w:rPr>
          <w:rFonts w:ascii="Times New Roman" w:hAnsi="Times New Roman" w:cs="Times New Roman"/>
          <w:sz w:val="22"/>
          <w:szCs w:val="22"/>
          <w:lang w:val="en-US"/>
        </w:rPr>
        <w:t xml:space="preserve"> to train faster. </w:t>
      </w:r>
    </w:p>
    <w:p w14:paraId="18BC9F40" w14:textId="77777777" w:rsidR="00E627A5" w:rsidRDefault="00E627A5" w:rsidP="000128F4">
      <w:pPr>
        <w:rPr>
          <w:rFonts w:ascii="Times New Roman" w:hAnsi="Times New Roman" w:cs="Times New Roman"/>
          <w:sz w:val="22"/>
          <w:szCs w:val="22"/>
          <w:lang w:val="en-US"/>
        </w:rPr>
      </w:pPr>
    </w:p>
    <w:p w14:paraId="0389849D" w14:textId="24649BAA" w:rsidR="000128F4" w:rsidRDefault="000128F4" w:rsidP="000128F4">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58E63D76" wp14:editId="13D0B827">
            <wp:extent cx="3197225" cy="1715716"/>
            <wp:effectExtent l="0" t="0" r="317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32" cstate="print">
                      <a:extLst>
                        <a:ext uri="{28A0092B-C50C-407E-A947-70E740481C1C}">
                          <a14:useLocalDpi xmlns:a14="http://schemas.microsoft.com/office/drawing/2010/main" val="0"/>
                        </a:ext>
                      </a:extLst>
                    </a:blip>
                    <a:srcRect r="17608"/>
                    <a:stretch/>
                  </pic:blipFill>
                  <pic:spPr bwMode="auto">
                    <a:xfrm>
                      <a:off x="0" y="0"/>
                      <a:ext cx="3263368" cy="1751210"/>
                    </a:xfrm>
                    <a:prstGeom prst="rect">
                      <a:avLst/>
                    </a:prstGeom>
                    <a:ln>
                      <a:noFill/>
                    </a:ln>
                    <a:extLst>
                      <a:ext uri="{53640926-AAD7-44D8-BBD7-CCE9431645EC}">
                        <a14:shadowObscured xmlns:a14="http://schemas.microsoft.com/office/drawing/2010/main"/>
                      </a:ext>
                    </a:extLst>
                  </pic:spPr>
                </pic:pic>
              </a:graphicData>
            </a:graphic>
          </wp:inline>
        </w:drawing>
      </w:r>
    </w:p>
    <w:p w14:paraId="4DB12A9D" w14:textId="0B230618" w:rsidR="000128F4" w:rsidRDefault="000128F4" w:rsidP="000128F4">
      <w:pPr>
        <w:pStyle w:val="Caption"/>
        <w:rPr>
          <w:rFonts w:ascii="Times New Roman" w:hAnsi="Times New Roman" w:cs="Times New Roman"/>
          <w:sz w:val="22"/>
          <w:szCs w:val="22"/>
          <w:lang w:val="en-US"/>
        </w:rPr>
      </w:pPr>
      <w:r>
        <w:t xml:space="preserve">Figure </w:t>
      </w:r>
      <w:r w:rsidR="00EB5987">
        <w:rPr>
          <w:lang w:val="en-US"/>
        </w:rPr>
        <w:t>6</w:t>
      </w:r>
      <w:r>
        <w:rPr>
          <w:lang w:val="en-US"/>
        </w:rPr>
        <w:t>. Chart of ResNet50's layers</w:t>
      </w:r>
    </w:p>
    <w:p w14:paraId="20BCAFFD" w14:textId="77777777" w:rsidR="000128F4" w:rsidRDefault="000128F4" w:rsidP="000128F4">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4935734E" wp14:editId="22954796">
            <wp:extent cx="2636195" cy="2694717"/>
            <wp:effectExtent l="0" t="0" r="571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9916" cy="2739409"/>
                    </a:xfrm>
                    <a:prstGeom prst="rect">
                      <a:avLst/>
                    </a:prstGeom>
                  </pic:spPr>
                </pic:pic>
              </a:graphicData>
            </a:graphic>
          </wp:inline>
        </w:drawing>
      </w:r>
    </w:p>
    <w:p w14:paraId="22CF76E1" w14:textId="71240B97" w:rsidR="000128F4" w:rsidRPr="00E627A5" w:rsidRDefault="000128F4" w:rsidP="00E627A5">
      <w:pPr>
        <w:pStyle w:val="Caption"/>
        <w:rPr>
          <w:rFonts w:ascii="Times New Roman" w:hAnsi="Times New Roman" w:cs="Times New Roman"/>
          <w:sz w:val="22"/>
          <w:szCs w:val="22"/>
          <w:lang w:val="en-US"/>
        </w:rPr>
      </w:pPr>
      <w:r>
        <w:t xml:space="preserve">Figure </w:t>
      </w:r>
      <w:r w:rsidR="00EB5987">
        <w:rPr>
          <w:lang w:val="en-US"/>
        </w:rPr>
        <w:t>7</w:t>
      </w:r>
      <w:r>
        <w:rPr>
          <w:lang w:val="en-US"/>
        </w:rPr>
        <w:t xml:space="preserve">. A visualization of how </w:t>
      </w:r>
      <w:proofErr w:type="spellStart"/>
      <w:r>
        <w:rPr>
          <w:lang w:val="en-US"/>
        </w:rPr>
        <w:t>ResNet</w:t>
      </w:r>
      <w:proofErr w:type="spellEnd"/>
      <w:r>
        <w:rPr>
          <w:lang w:val="en-US"/>
        </w:rPr>
        <w:t xml:space="preserve"> jumps over layers</w:t>
      </w:r>
    </w:p>
    <w:p w14:paraId="0F3313DB" w14:textId="6440B90F" w:rsidR="00F84E34" w:rsidRPr="00E709C1" w:rsidRDefault="00E627A5" w:rsidP="006A3BDC">
      <w:pPr>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D</w:t>
      </w:r>
      <w:r w:rsidR="0071617A" w:rsidRPr="00E709C1">
        <w:rPr>
          <w:rFonts w:ascii="Times New Roman" w:hAnsi="Times New Roman" w:cs="Times New Roman"/>
          <w:i/>
          <w:iCs/>
          <w:sz w:val="22"/>
          <w:szCs w:val="22"/>
          <w:u w:val="single"/>
          <w:lang w:val="en-US"/>
        </w:rPr>
        <w:t>.</w:t>
      </w:r>
      <w:r w:rsidR="00FD5CCD" w:rsidRPr="00E709C1">
        <w:rPr>
          <w:rFonts w:ascii="Times New Roman" w:hAnsi="Times New Roman" w:cs="Times New Roman"/>
          <w:i/>
          <w:iCs/>
          <w:sz w:val="22"/>
          <w:szCs w:val="22"/>
          <w:u w:val="single"/>
          <w:lang w:val="en-US"/>
        </w:rPr>
        <w:t xml:space="preserve"> </w:t>
      </w:r>
      <w:r w:rsidR="00F84E34" w:rsidRPr="00E709C1">
        <w:rPr>
          <w:rFonts w:ascii="Times New Roman" w:hAnsi="Times New Roman" w:cs="Times New Roman"/>
          <w:i/>
          <w:iCs/>
          <w:sz w:val="22"/>
          <w:szCs w:val="22"/>
          <w:u w:val="single"/>
          <w:lang w:val="en-US"/>
        </w:rPr>
        <w:t xml:space="preserve">Siamese Network </w:t>
      </w:r>
    </w:p>
    <w:p w14:paraId="4F013A6B" w14:textId="1BAA2B18" w:rsidR="00F84E34" w:rsidRDefault="00C94A9D" w:rsidP="006A3BDC">
      <w:pPr>
        <w:rPr>
          <w:rFonts w:ascii="Times New Roman" w:hAnsi="Times New Roman" w:cs="Times New Roman"/>
          <w:sz w:val="22"/>
          <w:szCs w:val="22"/>
          <w:lang w:val="en-US"/>
        </w:rPr>
      </w:pPr>
      <w:r>
        <w:rPr>
          <w:rFonts w:ascii="Times New Roman" w:hAnsi="Times New Roman" w:cs="Times New Roman"/>
          <w:sz w:val="22"/>
          <w:szCs w:val="22"/>
          <w:lang w:val="en-US"/>
        </w:rPr>
        <w:tab/>
        <w:t xml:space="preserve">Siamese Network </w:t>
      </w:r>
      <w:r w:rsidR="00455855">
        <w:rPr>
          <w:rFonts w:ascii="Times New Roman" w:hAnsi="Times New Roman" w:cs="Times New Roman"/>
          <w:sz w:val="22"/>
          <w:szCs w:val="22"/>
          <w:lang w:val="en-US"/>
        </w:rPr>
        <w:t>(figure</w:t>
      </w:r>
      <w:r w:rsidR="00C27133">
        <w:rPr>
          <w:rFonts w:ascii="Times New Roman" w:hAnsi="Times New Roman" w:cs="Times New Roman"/>
          <w:sz w:val="22"/>
          <w:szCs w:val="22"/>
          <w:lang w:val="en-US"/>
        </w:rPr>
        <w:t xml:space="preserve"> </w:t>
      </w:r>
      <w:r w:rsidR="00EB5987">
        <w:rPr>
          <w:rFonts w:ascii="Times New Roman" w:hAnsi="Times New Roman" w:cs="Times New Roman"/>
          <w:sz w:val="22"/>
          <w:szCs w:val="22"/>
          <w:lang w:val="en-US"/>
        </w:rPr>
        <w:t>8</w:t>
      </w:r>
      <w:r w:rsidR="00455855">
        <w:rPr>
          <w:rFonts w:ascii="Times New Roman" w:hAnsi="Times New Roman" w:cs="Times New Roman"/>
          <w:sz w:val="22"/>
          <w:szCs w:val="22"/>
          <w:lang w:val="en-US"/>
        </w:rPr>
        <w:t xml:space="preserve">) </w:t>
      </w:r>
      <w:r>
        <w:rPr>
          <w:rFonts w:ascii="Times New Roman" w:hAnsi="Times New Roman" w:cs="Times New Roman"/>
          <w:sz w:val="22"/>
          <w:szCs w:val="22"/>
          <w:lang w:val="en-US"/>
        </w:rPr>
        <w:t>is a structure that contains two identical networks.</w:t>
      </w:r>
      <w:r w:rsidR="00BF2605">
        <w:rPr>
          <w:rFonts w:ascii="Times New Roman" w:hAnsi="Times New Roman" w:cs="Times New Roman"/>
          <w:sz w:val="22"/>
          <w:szCs w:val="22"/>
          <w:lang w:val="en-US"/>
        </w:rPr>
        <w:t xml:space="preserve"> In this structure, the two identical networks work simultaneously with two different inputs and at last compare the output with each other to get the loss feature, including stability loss and temporal loss.</w:t>
      </w:r>
      <w:r w:rsidR="0034189C">
        <w:rPr>
          <w:rFonts w:ascii="Times New Roman" w:hAnsi="Times New Roman" w:cs="Times New Roman"/>
          <w:sz w:val="22"/>
          <w:szCs w:val="22"/>
          <w:lang w:val="en-US"/>
        </w:rPr>
        <w:t xml:space="preserve"> We can get the stability loss by comparing our processed frame with the stable frame. We can get the temporal loss through comparing our current processed frame with the previous processed frame. </w:t>
      </w:r>
    </w:p>
    <w:p w14:paraId="0D8537C9" w14:textId="48F6E371" w:rsidR="005B1081" w:rsidRDefault="00614EF6"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00F47F46" wp14:editId="7DEA7787">
            <wp:extent cx="3089275" cy="1022350"/>
            <wp:effectExtent l="0" t="0" r="0" b="635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9275" cy="1022350"/>
                    </a:xfrm>
                    <a:prstGeom prst="rect">
                      <a:avLst/>
                    </a:prstGeom>
                  </pic:spPr>
                </pic:pic>
              </a:graphicData>
            </a:graphic>
          </wp:inline>
        </w:drawing>
      </w:r>
    </w:p>
    <w:p w14:paraId="50CFC5AC" w14:textId="64839187" w:rsidR="00E627A5" w:rsidRPr="00E627A5" w:rsidRDefault="0067620E" w:rsidP="00E627A5">
      <w:pPr>
        <w:pStyle w:val="Caption"/>
        <w:rPr>
          <w:rFonts w:ascii="Times New Roman" w:hAnsi="Times New Roman" w:cs="Times New Roman"/>
          <w:sz w:val="22"/>
          <w:szCs w:val="22"/>
          <w:lang w:val="en-US"/>
        </w:rPr>
      </w:pPr>
      <w:r>
        <w:t xml:space="preserve">Figure </w:t>
      </w:r>
      <w:r w:rsidR="00EB5987">
        <w:rPr>
          <w:lang w:val="en-US"/>
        </w:rPr>
        <w:t>8</w:t>
      </w:r>
      <w:r>
        <w:rPr>
          <w:lang w:val="en-US"/>
        </w:rPr>
        <w:t>. Process map for Siamese Network</w:t>
      </w:r>
    </w:p>
    <w:p w14:paraId="4A7E503E" w14:textId="1BD4AB30" w:rsidR="00BB5FA3" w:rsidRDefault="00BB5FA3" w:rsidP="006A3BDC">
      <w:pPr>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 xml:space="preserve">E. Loss Calculation </w:t>
      </w:r>
    </w:p>
    <w:p w14:paraId="2C050B13" w14:textId="043D80F8" w:rsidR="00BB5FA3" w:rsidRDefault="0006359B" w:rsidP="006A3BDC">
      <w:pPr>
        <w:rPr>
          <w:rFonts w:ascii="Times New Roman" w:hAnsi="Times New Roman" w:cs="Times New Roman"/>
          <w:sz w:val="22"/>
          <w:szCs w:val="22"/>
          <w:lang w:val="en-US"/>
        </w:rPr>
      </w:pPr>
      <w:r>
        <w:rPr>
          <w:rFonts w:ascii="Times New Roman" w:hAnsi="Times New Roman" w:cs="Times New Roman"/>
          <w:sz w:val="22"/>
          <w:szCs w:val="22"/>
          <w:lang w:val="en-US"/>
        </w:rPr>
        <w:tab/>
        <w:t xml:space="preserve">During the training stage, the </w:t>
      </w:r>
      <w:proofErr w:type="spellStart"/>
      <w:r>
        <w:rPr>
          <w:rFonts w:ascii="Times New Roman" w:hAnsi="Times New Roman" w:cs="Times New Roman"/>
          <w:sz w:val="22"/>
          <w:szCs w:val="22"/>
          <w:lang w:val="en-US"/>
        </w:rPr>
        <w:t>StabNet</w:t>
      </w:r>
      <w:proofErr w:type="spellEnd"/>
      <w:r>
        <w:rPr>
          <w:rFonts w:ascii="Times New Roman" w:hAnsi="Times New Roman" w:cs="Times New Roman"/>
          <w:sz w:val="22"/>
          <w:szCs w:val="22"/>
          <w:lang w:val="en-US"/>
        </w:rPr>
        <w:t xml:space="preserve"> model calculates stability loss &amp; temporal loss</w:t>
      </w:r>
      <w:r w:rsidR="00325E1E">
        <w:rPr>
          <w:rFonts w:ascii="Times New Roman" w:hAnsi="Times New Roman" w:cs="Times New Roman"/>
          <w:sz w:val="22"/>
          <w:szCs w:val="22"/>
          <w:lang w:val="en-US"/>
        </w:rPr>
        <w:t>,</w:t>
      </w:r>
      <w:r>
        <w:rPr>
          <w:rFonts w:ascii="Times New Roman" w:hAnsi="Times New Roman" w:cs="Times New Roman"/>
          <w:sz w:val="22"/>
          <w:szCs w:val="22"/>
          <w:lang w:val="en-US"/>
        </w:rPr>
        <w:t xml:space="preserve"> which are a part of the two-term loss fu</w:t>
      </w:r>
      <w:r w:rsidR="00325E1E">
        <w:rPr>
          <w:rFonts w:ascii="Times New Roman" w:hAnsi="Times New Roman" w:cs="Times New Roman"/>
          <w:sz w:val="22"/>
          <w:szCs w:val="22"/>
          <w:lang w:val="en-US"/>
        </w:rPr>
        <w:t xml:space="preserve">nction. The overall loss function is: </w:t>
      </w:r>
    </w:p>
    <w:p w14:paraId="5C990336" w14:textId="3A23BDAB" w:rsidR="00B76523" w:rsidRDefault="00325E1E"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4B45C91C" wp14:editId="517FFD70">
            <wp:extent cx="3089275" cy="48704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9275" cy="487045"/>
                    </a:xfrm>
                    <a:prstGeom prst="rect">
                      <a:avLst/>
                    </a:prstGeom>
                  </pic:spPr>
                </pic:pic>
              </a:graphicData>
            </a:graphic>
          </wp:inline>
        </w:drawing>
      </w:r>
    </w:p>
    <w:p w14:paraId="08301A6C" w14:textId="38C595F6" w:rsidR="00ED5628" w:rsidRDefault="00ED5628" w:rsidP="00ED5628">
      <w:pPr>
        <w:pStyle w:val="Caption"/>
        <w:rPr>
          <w:rFonts w:ascii="Times New Roman" w:hAnsi="Times New Roman" w:cs="Times New Roman"/>
          <w:sz w:val="22"/>
          <w:szCs w:val="22"/>
          <w:lang w:val="en-US"/>
        </w:rPr>
      </w:pPr>
      <w:r>
        <w:t xml:space="preserve">Figure </w:t>
      </w:r>
      <w:r>
        <w:rPr>
          <w:lang w:val="en-US"/>
        </w:rPr>
        <w:t>9. Overall loss function</w:t>
      </w:r>
    </w:p>
    <w:p w14:paraId="1BE3ACF0" w14:textId="0AFB422E" w:rsidR="00325E1E" w:rsidRDefault="00ED5628" w:rsidP="006A3BDC">
      <w:pPr>
        <w:rPr>
          <w:rFonts w:ascii="Times New Roman" w:hAnsi="Times New Roman" w:cs="Times New Roman"/>
          <w:sz w:val="22"/>
          <w:szCs w:val="22"/>
          <w:lang w:val="en-US"/>
        </w:rPr>
      </w:pPr>
      <w:r>
        <w:rPr>
          <w:rFonts w:ascii="Times New Roman" w:hAnsi="Times New Roman" w:cs="Times New Roman"/>
          <w:sz w:val="22"/>
          <w:szCs w:val="22"/>
          <w:lang w:val="en-US"/>
        </w:rPr>
        <w:t>The</w:t>
      </w:r>
      <w:r w:rsidR="00325E1E">
        <w:rPr>
          <w:rFonts w:ascii="Times New Roman" w:hAnsi="Times New Roman" w:cs="Times New Roman"/>
          <w:sz w:val="22"/>
          <w:szCs w:val="22"/>
          <w:lang w:val="en-US"/>
        </w:rPr>
        <w:t xml:space="preserve"> </w:t>
      </w:r>
      <w:proofErr w:type="spellStart"/>
      <w:r w:rsidR="00325E1E">
        <w:rPr>
          <w:rFonts w:ascii="Times New Roman" w:hAnsi="Times New Roman" w:cs="Times New Roman"/>
          <w:sz w:val="22"/>
          <w:szCs w:val="22"/>
          <w:lang w:val="en-US"/>
        </w:rPr>
        <w:t>L</w:t>
      </w:r>
      <w:r w:rsidR="00B76523">
        <w:rPr>
          <w:rFonts w:ascii="Times New Roman" w:hAnsi="Times New Roman" w:cs="Times New Roman"/>
          <w:sz w:val="22"/>
          <w:szCs w:val="22"/>
          <w:vertAlign w:val="subscript"/>
          <w:lang w:val="en-US"/>
        </w:rPr>
        <w:t>stab</w:t>
      </w:r>
      <w:proofErr w:type="spellEnd"/>
      <w:r w:rsidR="00B76523">
        <w:rPr>
          <w:rFonts w:ascii="Times New Roman" w:hAnsi="Times New Roman" w:cs="Times New Roman"/>
          <w:sz w:val="22"/>
          <w:szCs w:val="22"/>
          <w:lang w:val="en-US"/>
        </w:rPr>
        <w:t xml:space="preserve"> and </w:t>
      </w:r>
      <w:proofErr w:type="spellStart"/>
      <w:r w:rsidR="00B76523">
        <w:rPr>
          <w:rFonts w:ascii="Times New Roman" w:hAnsi="Times New Roman" w:cs="Times New Roman"/>
          <w:sz w:val="22"/>
          <w:szCs w:val="22"/>
          <w:lang w:val="en-US"/>
        </w:rPr>
        <w:t>L</w:t>
      </w:r>
      <w:r w:rsidR="00B76523">
        <w:rPr>
          <w:rFonts w:ascii="Times New Roman" w:hAnsi="Times New Roman" w:cs="Times New Roman"/>
          <w:sz w:val="22"/>
          <w:szCs w:val="22"/>
          <w:vertAlign w:val="subscript"/>
          <w:lang w:val="en-US"/>
        </w:rPr>
        <w:t>temp</w:t>
      </w:r>
      <w:proofErr w:type="spellEnd"/>
      <w:r w:rsidR="00B76523">
        <w:rPr>
          <w:rFonts w:ascii="Times New Roman" w:hAnsi="Times New Roman" w:cs="Times New Roman"/>
          <w:sz w:val="22"/>
          <w:szCs w:val="22"/>
          <w:lang w:val="en-US"/>
        </w:rPr>
        <w:t xml:space="preserve"> represents the stability loss and temporal loss, respectively. </w:t>
      </w:r>
    </w:p>
    <w:p w14:paraId="0945D44F" w14:textId="06C93695" w:rsidR="00B76523" w:rsidRDefault="00B76523" w:rsidP="00B76523">
      <w:pPr>
        <w:pStyle w:val="ListParagraph"/>
        <w:numPr>
          <w:ilvl w:val="0"/>
          <w:numId w:val="33"/>
        </w:numPr>
        <w:rPr>
          <w:rFonts w:ascii="Times New Roman" w:hAnsi="Times New Roman" w:cs="Times New Roman"/>
          <w:sz w:val="22"/>
          <w:szCs w:val="22"/>
          <w:lang w:val="en-US"/>
        </w:rPr>
      </w:pPr>
      <w:r>
        <w:rPr>
          <w:rFonts w:ascii="Times New Roman" w:hAnsi="Times New Roman" w:cs="Times New Roman"/>
          <w:sz w:val="22"/>
          <w:szCs w:val="22"/>
          <w:lang w:val="en-US"/>
        </w:rPr>
        <w:t>Stability Loss</w:t>
      </w:r>
    </w:p>
    <w:p w14:paraId="142ED6EB" w14:textId="18794609" w:rsidR="00ED5628" w:rsidRDefault="00B76523" w:rsidP="00ED5628">
      <w:pPr>
        <w:rPr>
          <w:rFonts w:ascii="Times New Roman" w:hAnsi="Times New Roman" w:cs="Times New Roman"/>
          <w:sz w:val="22"/>
          <w:szCs w:val="22"/>
          <w:lang w:val="en-US"/>
        </w:rPr>
      </w:pPr>
      <w:r w:rsidRPr="00ED5628">
        <w:rPr>
          <w:rFonts w:ascii="Times New Roman" w:hAnsi="Times New Roman" w:cs="Times New Roman"/>
          <w:sz w:val="22"/>
          <w:szCs w:val="22"/>
          <w:lang w:val="en-US"/>
        </w:rPr>
        <w:t xml:space="preserve">The stability loss is the loss between </w:t>
      </w:r>
      <w:r w:rsidR="00ED5628" w:rsidRPr="00ED5628">
        <w:rPr>
          <w:rFonts w:ascii="Times New Roman" w:hAnsi="Times New Roman" w:cs="Times New Roman"/>
          <w:sz w:val="22"/>
          <w:szCs w:val="22"/>
          <w:lang w:val="en-US"/>
        </w:rPr>
        <w:t xml:space="preserve">processed frame and stable frame. </w:t>
      </w:r>
      <w:r w:rsidR="00ED5628">
        <w:rPr>
          <w:rFonts w:ascii="Times New Roman" w:hAnsi="Times New Roman" w:cs="Times New Roman"/>
          <w:sz w:val="22"/>
          <w:szCs w:val="22"/>
          <w:lang w:val="en-US"/>
        </w:rPr>
        <w:t xml:space="preserve">The stability loss function is: </w:t>
      </w:r>
    </w:p>
    <w:p w14:paraId="6FA40520" w14:textId="387257C8" w:rsidR="00ED5628" w:rsidRDefault="00ED5628" w:rsidP="00ED5628">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42C965E6" wp14:editId="00C2AD1C">
            <wp:extent cx="3089275" cy="40830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9275" cy="408305"/>
                    </a:xfrm>
                    <a:prstGeom prst="rect">
                      <a:avLst/>
                    </a:prstGeom>
                  </pic:spPr>
                </pic:pic>
              </a:graphicData>
            </a:graphic>
          </wp:inline>
        </w:drawing>
      </w:r>
    </w:p>
    <w:p w14:paraId="159E767D" w14:textId="69198EEF" w:rsidR="00ED5628" w:rsidRPr="00ED5628" w:rsidRDefault="00ED5628" w:rsidP="00ED5628">
      <w:pPr>
        <w:pStyle w:val="Caption"/>
        <w:rPr>
          <w:rFonts w:ascii="Times New Roman" w:hAnsi="Times New Roman" w:cs="Times New Roman"/>
          <w:sz w:val="22"/>
          <w:szCs w:val="22"/>
          <w:lang w:val="en-US"/>
        </w:rPr>
      </w:pPr>
      <w:r>
        <w:t xml:space="preserve">Figure </w:t>
      </w:r>
      <w:r>
        <w:rPr>
          <w:lang w:val="en-US"/>
        </w:rPr>
        <w:t>10. Stability loss function</w:t>
      </w:r>
    </w:p>
    <w:p w14:paraId="5A6B242D" w14:textId="721A6584" w:rsidR="00ED5628" w:rsidRDefault="00ED5628" w:rsidP="00ED5628">
      <w:pPr>
        <w:pStyle w:val="ListParagraph"/>
        <w:numPr>
          <w:ilvl w:val="0"/>
          <w:numId w:val="33"/>
        </w:numPr>
        <w:rPr>
          <w:rFonts w:ascii="Times New Roman" w:hAnsi="Times New Roman" w:cs="Times New Roman"/>
          <w:sz w:val="22"/>
          <w:szCs w:val="22"/>
          <w:lang w:val="en-US"/>
        </w:rPr>
      </w:pPr>
      <w:r>
        <w:rPr>
          <w:rFonts w:ascii="Times New Roman" w:hAnsi="Times New Roman" w:cs="Times New Roman"/>
          <w:sz w:val="22"/>
          <w:szCs w:val="22"/>
          <w:lang w:val="en-US"/>
        </w:rPr>
        <w:t>Temporal Loss</w:t>
      </w:r>
    </w:p>
    <w:p w14:paraId="79B573D5" w14:textId="02FC9481" w:rsidR="00ED5628" w:rsidRDefault="00ED5628" w:rsidP="00ED5628">
      <w:pPr>
        <w:rPr>
          <w:rFonts w:ascii="Times New Roman" w:hAnsi="Times New Roman" w:cs="Times New Roman"/>
          <w:sz w:val="22"/>
          <w:szCs w:val="22"/>
          <w:lang w:val="en-US"/>
        </w:rPr>
      </w:pPr>
      <w:r w:rsidRPr="00ED5628">
        <w:rPr>
          <w:rFonts w:ascii="Times New Roman" w:hAnsi="Times New Roman" w:cs="Times New Roman"/>
          <w:sz w:val="22"/>
          <w:szCs w:val="22"/>
          <w:lang w:val="en-US"/>
        </w:rPr>
        <w:t xml:space="preserve">The temporal loss is the loss between current processed frame and previously processed frame. </w:t>
      </w:r>
      <w:r>
        <w:rPr>
          <w:rFonts w:ascii="Times New Roman" w:hAnsi="Times New Roman" w:cs="Times New Roman"/>
          <w:sz w:val="22"/>
          <w:szCs w:val="22"/>
          <w:lang w:val="en-US"/>
        </w:rPr>
        <w:t xml:space="preserve">The temporal loss function is: </w:t>
      </w:r>
    </w:p>
    <w:p w14:paraId="78B1AE0D" w14:textId="1E5F8B7C" w:rsidR="00ED5628" w:rsidRDefault="00ED5628" w:rsidP="00ED5628">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275CA26C" wp14:editId="26E17FC2">
            <wp:extent cx="3065765" cy="33840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5765" cy="338400"/>
                    </a:xfrm>
                    <a:prstGeom prst="rect">
                      <a:avLst/>
                    </a:prstGeom>
                  </pic:spPr>
                </pic:pic>
              </a:graphicData>
            </a:graphic>
          </wp:inline>
        </w:drawing>
      </w:r>
    </w:p>
    <w:p w14:paraId="73653C87" w14:textId="18B9B85D" w:rsidR="00ED5628" w:rsidRPr="00ED5628" w:rsidRDefault="00ED5628" w:rsidP="00ED5628">
      <w:pPr>
        <w:pStyle w:val="Caption"/>
        <w:rPr>
          <w:rFonts w:ascii="Times New Roman" w:hAnsi="Times New Roman" w:cs="Times New Roman"/>
          <w:sz w:val="22"/>
          <w:szCs w:val="22"/>
          <w:lang w:val="en-US"/>
        </w:rPr>
      </w:pPr>
      <w:r>
        <w:t xml:space="preserve">Figure </w:t>
      </w:r>
      <w:r>
        <w:rPr>
          <w:lang w:val="en-US"/>
        </w:rPr>
        <w:t>11. Temporal loss function</w:t>
      </w:r>
    </w:p>
    <w:p w14:paraId="724E6F0E" w14:textId="0C18A46C" w:rsidR="00F84E34" w:rsidRPr="00E709C1" w:rsidRDefault="00ED5628" w:rsidP="006A3BDC">
      <w:pPr>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F</w:t>
      </w:r>
      <w:r w:rsidR="00F84E34" w:rsidRPr="00E709C1">
        <w:rPr>
          <w:rFonts w:ascii="Times New Roman" w:hAnsi="Times New Roman" w:cs="Times New Roman"/>
          <w:i/>
          <w:iCs/>
          <w:sz w:val="22"/>
          <w:szCs w:val="22"/>
          <w:u w:val="single"/>
          <w:lang w:val="en-US"/>
        </w:rPr>
        <w:t xml:space="preserve">. </w:t>
      </w:r>
      <w:r w:rsidR="00BB5FA3">
        <w:rPr>
          <w:rFonts w:ascii="Times New Roman" w:hAnsi="Times New Roman" w:cs="Times New Roman"/>
          <w:i/>
          <w:iCs/>
          <w:sz w:val="22"/>
          <w:szCs w:val="22"/>
          <w:u w:val="single"/>
          <w:lang w:val="en-US"/>
        </w:rPr>
        <w:t>Other functions</w:t>
      </w:r>
      <w:r w:rsidR="00E627A5">
        <w:rPr>
          <w:rFonts w:ascii="Times New Roman" w:hAnsi="Times New Roman" w:cs="Times New Roman"/>
          <w:i/>
          <w:iCs/>
          <w:sz w:val="22"/>
          <w:szCs w:val="22"/>
          <w:u w:val="single"/>
          <w:lang w:val="en-US"/>
        </w:rPr>
        <w:t xml:space="preserve"> </w:t>
      </w:r>
      <w:r w:rsidR="00BB5FA3">
        <w:rPr>
          <w:rFonts w:ascii="Times New Roman" w:hAnsi="Times New Roman" w:cs="Times New Roman"/>
          <w:i/>
          <w:iCs/>
          <w:sz w:val="22"/>
          <w:szCs w:val="22"/>
          <w:u w:val="single"/>
          <w:lang w:val="en-US"/>
        </w:rPr>
        <w:t>&amp; methods</w:t>
      </w:r>
    </w:p>
    <w:p w14:paraId="16E3CF19" w14:textId="2F9203B0" w:rsidR="00BB5FA3" w:rsidRPr="00BB5FA3" w:rsidRDefault="00BB5FA3" w:rsidP="00BB5FA3">
      <w:pPr>
        <w:pStyle w:val="ListParagraph"/>
        <w:numPr>
          <w:ilvl w:val="0"/>
          <w:numId w:val="32"/>
        </w:numPr>
        <w:rPr>
          <w:rFonts w:ascii="Times New Roman" w:hAnsi="Times New Roman" w:cs="Times New Roman"/>
          <w:sz w:val="22"/>
          <w:szCs w:val="22"/>
          <w:lang w:val="en-US"/>
        </w:rPr>
      </w:pPr>
      <w:r>
        <w:rPr>
          <w:rFonts w:ascii="Times New Roman" w:hAnsi="Times New Roman" w:cs="Times New Roman"/>
          <w:sz w:val="22"/>
          <w:szCs w:val="22"/>
          <w:lang w:val="en-US"/>
        </w:rPr>
        <w:t>SURF &amp; ORB</w:t>
      </w:r>
    </w:p>
    <w:p w14:paraId="6FB74DD0" w14:textId="58FD2DE4" w:rsidR="00261189" w:rsidRDefault="00E709C1" w:rsidP="006A3BDC">
      <w:pPr>
        <w:rPr>
          <w:rFonts w:ascii="Times New Roman" w:hAnsi="Times New Roman" w:cs="Times New Roman"/>
          <w:sz w:val="22"/>
          <w:szCs w:val="22"/>
          <w:lang w:val="en-US"/>
        </w:rPr>
      </w:pPr>
      <w:r>
        <w:rPr>
          <w:rFonts w:ascii="Times New Roman" w:hAnsi="Times New Roman" w:cs="Times New Roman"/>
          <w:sz w:val="22"/>
          <w:szCs w:val="22"/>
          <w:lang w:val="en-US"/>
        </w:rPr>
        <w:t>SURF’s full name is “Speeded-Up robust features.” As implicated by its name, SURF</w:t>
      </w:r>
      <w:r w:rsidR="0067620E">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is a fast and robust algorithm that extracts important features </w:t>
      </w:r>
      <w:r w:rsidR="00C27133">
        <w:rPr>
          <w:rFonts w:ascii="Times New Roman" w:hAnsi="Times New Roman" w:cs="Times New Roman"/>
          <w:sz w:val="22"/>
          <w:szCs w:val="22"/>
          <w:lang w:val="en-US"/>
        </w:rPr>
        <w:t xml:space="preserve">(figure </w:t>
      </w:r>
      <w:r w:rsidR="00ED5628">
        <w:rPr>
          <w:rFonts w:ascii="Times New Roman" w:hAnsi="Times New Roman" w:cs="Times New Roman"/>
          <w:sz w:val="22"/>
          <w:szCs w:val="22"/>
          <w:lang w:val="en-US"/>
        </w:rPr>
        <w:t>12</w:t>
      </w:r>
      <w:r w:rsidR="00C27133">
        <w:rPr>
          <w:rFonts w:ascii="Times New Roman" w:hAnsi="Times New Roman" w:cs="Times New Roman"/>
          <w:sz w:val="22"/>
          <w:szCs w:val="22"/>
          <w:lang w:val="en-US"/>
        </w:rPr>
        <w:t xml:space="preserve">) </w:t>
      </w:r>
      <w:r>
        <w:rPr>
          <w:rFonts w:ascii="Times New Roman" w:hAnsi="Times New Roman" w:cs="Times New Roman"/>
          <w:sz w:val="22"/>
          <w:szCs w:val="22"/>
          <w:lang w:val="en-US"/>
        </w:rPr>
        <w:t>from an image and comparing features between two images. It can effectively solve the problem that features representing the same thing may have different sizes in different images.</w:t>
      </w:r>
      <w:r w:rsidR="00261189">
        <w:rPr>
          <w:rFonts w:ascii="Times New Roman" w:hAnsi="Times New Roman" w:cs="Times New Roman"/>
          <w:sz w:val="22"/>
          <w:szCs w:val="22"/>
          <w:lang w:val="en-US"/>
        </w:rPr>
        <w:t xml:space="preserve"> </w:t>
      </w:r>
    </w:p>
    <w:p w14:paraId="27FEAB7B" w14:textId="7ABAB1E9" w:rsidR="00E627A5" w:rsidRDefault="00E627A5" w:rsidP="00E627A5">
      <w:pPr>
        <w:shd w:val="clear" w:color="auto" w:fill="FFFFFF"/>
        <w:ind w:firstLine="720"/>
        <w:rPr>
          <w:rFonts w:ascii="Times New Roman" w:hAnsi="Times New Roman" w:cs="Times New Roman"/>
          <w:sz w:val="22"/>
          <w:szCs w:val="22"/>
          <w:lang w:val="en-US"/>
        </w:rPr>
      </w:pPr>
      <w:r>
        <w:rPr>
          <w:rFonts w:ascii="Times New Roman" w:hAnsi="Times New Roman" w:cs="Times New Roman"/>
          <w:sz w:val="22"/>
          <w:szCs w:val="22"/>
          <w:lang w:val="en-US"/>
        </w:rPr>
        <w:t>I tried to use OpenCV with SURF to visualize the output using the command “</w:t>
      </w:r>
      <w:r w:rsidRPr="00685855">
        <w:rPr>
          <w:rFonts w:ascii="Times New Roman" w:hAnsi="Times New Roman" w:cs="Times New Roman"/>
          <w:sz w:val="22"/>
          <w:szCs w:val="22"/>
          <w:lang w:val="en-US"/>
        </w:rPr>
        <w:t>cv2.xfeatures2</w:t>
      </w:r>
      <w:proofErr w:type="gramStart"/>
      <w:r w:rsidRPr="00685855">
        <w:rPr>
          <w:rFonts w:ascii="Times New Roman" w:hAnsi="Times New Roman" w:cs="Times New Roman"/>
          <w:sz w:val="22"/>
          <w:szCs w:val="22"/>
          <w:lang w:val="en-US"/>
        </w:rPr>
        <w:t>d.SURF</w:t>
      </w:r>
      <w:proofErr w:type="gramEnd"/>
      <w:r w:rsidRPr="00685855">
        <w:rPr>
          <w:rFonts w:ascii="Times New Roman" w:hAnsi="Times New Roman" w:cs="Times New Roman"/>
          <w:sz w:val="22"/>
          <w:szCs w:val="22"/>
          <w:lang w:val="en-US"/>
        </w:rPr>
        <w:t>_create</w:t>
      </w:r>
      <w:r>
        <w:rPr>
          <w:rFonts w:ascii="Times New Roman" w:hAnsi="Times New Roman" w:cs="Times New Roman"/>
          <w:sz w:val="22"/>
          <w:szCs w:val="22"/>
          <w:lang w:val="en-US"/>
        </w:rPr>
        <w:t xml:space="preserve">”. Unfortunately, OpenCV doesn’t have the right to use xfeatures2d because of patent issues. The most obvious solution is to download an older version of OpenCV (3.4.1.15 or before). However, pip doesn’t support installing such an old version and I failed when trying to install locally with the </w:t>
      </w:r>
      <w:proofErr w:type="gramStart"/>
      <w:r>
        <w:rPr>
          <w:rFonts w:ascii="Times New Roman" w:hAnsi="Times New Roman" w:cs="Times New Roman"/>
          <w:sz w:val="22"/>
          <w:szCs w:val="22"/>
          <w:lang w:val="en-US"/>
        </w:rPr>
        <w:t>“.</w:t>
      </w:r>
      <w:proofErr w:type="spellStart"/>
      <w:r>
        <w:rPr>
          <w:rFonts w:ascii="Times New Roman" w:hAnsi="Times New Roman" w:cs="Times New Roman"/>
          <w:sz w:val="22"/>
          <w:szCs w:val="22"/>
          <w:lang w:val="en-US"/>
        </w:rPr>
        <w:t>whl</w:t>
      </w:r>
      <w:proofErr w:type="spellEnd"/>
      <w:proofErr w:type="gramEnd"/>
      <w:r>
        <w:rPr>
          <w:rFonts w:ascii="Times New Roman" w:hAnsi="Times New Roman" w:cs="Times New Roman"/>
          <w:sz w:val="22"/>
          <w:szCs w:val="22"/>
          <w:lang w:val="en-US"/>
        </w:rPr>
        <w:t xml:space="preserve">” </w:t>
      </w:r>
      <w:r w:rsidR="003F04E0">
        <w:rPr>
          <w:rFonts w:ascii="Times New Roman" w:hAnsi="Times New Roman" w:cs="Times New Roman"/>
          <w:sz w:val="22"/>
          <w:szCs w:val="22"/>
          <w:lang w:val="en-US"/>
        </w:rPr>
        <w:t>file</w:t>
      </w:r>
      <w:r>
        <w:rPr>
          <w:rFonts w:ascii="Times New Roman" w:hAnsi="Times New Roman" w:cs="Times New Roman"/>
          <w:sz w:val="22"/>
          <w:szCs w:val="22"/>
          <w:lang w:val="en-US"/>
        </w:rPr>
        <w:t>. I changed to using another way, the ORB</w:t>
      </w:r>
      <w:r w:rsidR="003F04E0">
        <w:rPr>
          <w:rFonts w:ascii="Times New Roman" w:hAnsi="Times New Roman" w:cs="Times New Roman"/>
          <w:sz w:val="22"/>
          <w:szCs w:val="22"/>
          <w:lang w:val="en-US"/>
        </w:rPr>
        <w:t xml:space="preserve"> (Oriented Fast &amp; </w:t>
      </w:r>
      <w:r w:rsidR="009C3BFB">
        <w:rPr>
          <w:rFonts w:ascii="Times New Roman" w:hAnsi="Times New Roman" w:cs="Times New Roman"/>
          <w:sz w:val="22"/>
          <w:szCs w:val="22"/>
          <w:lang w:val="en-US"/>
        </w:rPr>
        <w:t>Rotated Brief)</w:t>
      </w:r>
      <w:r>
        <w:rPr>
          <w:rFonts w:ascii="Times New Roman" w:hAnsi="Times New Roman" w:cs="Times New Roman"/>
          <w:sz w:val="22"/>
          <w:szCs w:val="22"/>
          <w:lang w:val="en-US"/>
        </w:rPr>
        <w:t xml:space="preserve"> method. </w:t>
      </w:r>
    </w:p>
    <w:p w14:paraId="55B27C21" w14:textId="70056114" w:rsidR="00E627A5" w:rsidRDefault="00E627A5" w:rsidP="006A3BDC">
      <w:pPr>
        <w:rPr>
          <w:rFonts w:ascii="Times New Roman" w:hAnsi="Times New Roman" w:cs="Times New Roman"/>
          <w:sz w:val="22"/>
          <w:szCs w:val="22"/>
          <w:lang w:val="en-US"/>
        </w:rPr>
      </w:pPr>
    </w:p>
    <w:p w14:paraId="3CC43612" w14:textId="30AB1E4B" w:rsidR="00261189" w:rsidRDefault="0003737F"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59FA776E" wp14:editId="09E0042F">
            <wp:extent cx="3089275" cy="2135505"/>
            <wp:effectExtent l="0" t="0" r="0" b="0"/>
            <wp:docPr id="30" name="Picture 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hap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9275" cy="2135505"/>
                    </a:xfrm>
                    <a:prstGeom prst="rect">
                      <a:avLst/>
                    </a:prstGeom>
                  </pic:spPr>
                </pic:pic>
              </a:graphicData>
            </a:graphic>
          </wp:inline>
        </w:drawing>
      </w:r>
    </w:p>
    <w:p w14:paraId="2FB5EE7A" w14:textId="236C9270" w:rsidR="0067620E" w:rsidRDefault="0067620E" w:rsidP="0067620E">
      <w:pPr>
        <w:pStyle w:val="Caption"/>
        <w:rPr>
          <w:rFonts w:ascii="Times New Roman" w:hAnsi="Times New Roman" w:cs="Times New Roman"/>
          <w:sz w:val="22"/>
          <w:szCs w:val="22"/>
          <w:lang w:val="en-US"/>
        </w:rPr>
      </w:pPr>
      <w:r>
        <w:t xml:space="preserve">Figure </w:t>
      </w:r>
      <w:r w:rsidR="00ED5628">
        <w:rPr>
          <w:lang w:val="en-US"/>
        </w:rPr>
        <w:t>12</w:t>
      </w:r>
      <w:r>
        <w:rPr>
          <w:lang w:val="en-US"/>
        </w:rPr>
        <w:t>. A visual description of potential feature points</w:t>
      </w:r>
    </w:p>
    <w:p w14:paraId="2AA726EE" w14:textId="6286E9B5" w:rsidR="00437AB7" w:rsidRPr="00BB5FA3" w:rsidRDefault="00BB5FA3" w:rsidP="00BB5FA3">
      <w:pPr>
        <w:pStyle w:val="ListParagraph"/>
        <w:numPr>
          <w:ilvl w:val="0"/>
          <w:numId w:val="32"/>
        </w:numPr>
        <w:rPr>
          <w:rFonts w:ascii="Times New Roman" w:hAnsi="Times New Roman" w:cs="Times New Roman"/>
          <w:sz w:val="22"/>
          <w:szCs w:val="22"/>
          <w:lang w:val="en-US"/>
        </w:rPr>
      </w:pPr>
      <w:r>
        <w:rPr>
          <w:rFonts w:ascii="Times New Roman" w:hAnsi="Times New Roman" w:cs="Times New Roman"/>
          <w:sz w:val="22"/>
          <w:szCs w:val="22"/>
          <w:lang w:val="en-US"/>
        </w:rPr>
        <w:t>TV-L1 visualization</w:t>
      </w:r>
    </w:p>
    <w:p w14:paraId="5DFA9AF2" w14:textId="45C2E474" w:rsidR="00EB5987" w:rsidRDefault="00751E65" w:rsidP="006A3BDC">
      <w:pPr>
        <w:rPr>
          <w:rFonts w:ascii="Times New Roman" w:hAnsi="Times New Roman" w:cs="Times New Roman"/>
          <w:sz w:val="22"/>
          <w:szCs w:val="22"/>
          <w:lang w:val="en-US"/>
        </w:rPr>
      </w:pPr>
      <w:r>
        <w:rPr>
          <w:rFonts w:ascii="Times New Roman" w:hAnsi="Times New Roman" w:cs="Times New Roman"/>
          <w:sz w:val="22"/>
          <w:szCs w:val="22"/>
          <w:lang w:val="en-US"/>
        </w:rPr>
        <w:t xml:space="preserve">TV-L1 is an algorithm that estimates the optical flow. </w:t>
      </w:r>
      <w:r w:rsidR="00467793">
        <w:rPr>
          <w:rFonts w:ascii="Times New Roman" w:hAnsi="Times New Roman" w:cs="Times New Roman"/>
          <w:sz w:val="22"/>
          <w:szCs w:val="22"/>
          <w:lang w:val="en-US"/>
        </w:rPr>
        <w:t xml:space="preserve">Optical flow is used to describe a thing that </w:t>
      </w:r>
      <w:r w:rsidR="004B2EA8">
        <w:rPr>
          <w:rFonts w:ascii="Times New Roman" w:hAnsi="Times New Roman" w:cs="Times New Roman"/>
          <w:sz w:val="22"/>
          <w:szCs w:val="22"/>
          <w:lang w:val="en-US"/>
        </w:rPr>
        <w:t xml:space="preserve">changes </w:t>
      </w:r>
      <w:proofErr w:type="spellStart"/>
      <w:proofErr w:type="gramStart"/>
      <w:r w:rsidR="004B2EA8">
        <w:rPr>
          <w:rFonts w:ascii="Times New Roman" w:hAnsi="Times New Roman" w:cs="Times New Roman"/>
          <w:sz w:val="22"/>
          <w:szCs w:val="22"/>
          <w:lang w:val="en-US"/>
        </w:rPr>
        <w:t>it’s</w:t>
      </w:r>
      <w:proofErr w:type="spellEnd"/>
      <w:proofErr w:type="gramEnd"/>
      <w:r w:rsidR="004B2EA8">
        <w:rPr>
          <w:rFonts w:ascii="Times New Roman" w:hAnsi="Times New Roman" w:cs="Times New Roman"/>
          <w:sz w:val="22"/>
          <w:szCs w:val="22"/>
          <w:lang w:val="en-US"/>
        </w:rPr>
        <w:t xml:space="preserve"> position between two frames because of movement. This movement includes the object’s movement and the camera’s movement. It is like a </w:t>
      </w:r>
      <w:proofErr w:type="gramStart"/>
      <w:r w:rsidR="004B2EA8">
        <w:rPr>
          <w:rFonts w:ascii="Times New Roman" w:hAnsi="Times New Roman" w:cs="Times New Roman"/>
          <w:sz w:val="22"/>
          <w:szCs w:val="22"/>
          <w:lang w:val="en-US"/>
        </w:rPr>
        <w:t>two dimensional</w:t>
      </w:r>
      <w:proofErr w:type="gramEnd"/>
      <w:r w:rsidR="004B2EA8">
        <w:rPr>
          <w:rFonts w:ascii="Times New Roman" w:hAnsi="Times New Roman" w:cs="Times New Roman"/>
          <w:sz w:val="22"/>
          <w:szCs w:val="22"/>
          <w:lang w:val="en-US"/>
        </w:rPr>
        <w:t xml:space="preserve"> vector field, each vector represents the change in position of the object from the previous frame to the current frame. In simple explanation, TV-L1</w:t>
      </w:r>
      <w:r>
        <w:rPr>
          <w:rFonts w:ascii="Times New Roman" w:hAnsi="Times New Roman" w:cs="Times New Roman"/>
          <w:sz w:val="22"/>
          <w:szCs w:val="22"/>
          <w:lang w:val="en-US"/>
        </w:rPr>
        <w:t xml:space="preserve"> is used to estimate how an object moves. </w:t>
      </w:r>
    </w:p>
    <w:p w14:paraId="400DF5CC" w14:textId="77777777" w:rsidR="00E627A5" w:rsidRDefault="00E627A5" w:rsidP="006A3BDC">
      <w:pPr>
        <w:rPr>
          <w:rFonts w:ascii="Times New Roman" w:hAnsi="Times New Roman" w:cs="Times New Roman"/>
          <w:sz w:val="22"/>
          <w:szCs w:val="22"/>
          <w:lang w:val="en-US"/>
        </w:rPr>
      </w:pPr>
    </w:p>
    <w:p w14:paraId="3ED21285" w14:textId="77777777" w:rsidR="00E627A5" w:rsidRDefault="00E627A5" w:rsidP="00E627A5">
      <w:pPr>
        <w:shd w:val="clear" w:color="auto" w:fill="FFFFFF"/>
        <w:rPr>
          <w:rFonts w:ascii="Times New Roman" w:hAnsi="Times New Roman" w:cs="Times New Roman"/>
          <w:sz w:val="22"/>
          <w:szCs w:val="22"/>
          <w:lang w:val="en-US"/>
        </w:rPr>
      </w:pPr>
      <w:r>
        <w:rPr>
          <w:rFonts w:ascii="Times New Roman" w:hAnsi="Times New Roman" w:cs="Times New Roman" w:hint="eastAsia"/>
          <w:noProof/>
          <w:sz w:val="22"/>
          <w:szCs w:val="22"/>
          <w:lang w:val="en-US"/>
        </w:rPr>
        <w:lastRenderedPageBreak/>
        <w:drawing>
          <wp:inline distT="0" distB="0" distL="0" distR="0" wp14:anchorId="77891404" wp14:editId="60D1DF3A">
            <wp:extent cx="1512570" cy="8509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2996" cy="868073"/>
                    </a:xfrm>
                    <a:prstGeom prst="rect">
                      <a:avLst/>
                    </a:prstGeom>
                  </pic:spPr>
                </pic:pic>
              </a:graphicData>
            </a:graphic>
          </wp:inline>
        </w:drawing>
      </w:r>
      <w:r>
        <w:rPr>
          <w:rFonts w:ascii="Times New Roman" w:hAnsi="Times New Roman" w:cs="Times New Roman"/>
          <w:noProof/>
          <w:sz w:val="22"/>
          <w:szCs w:val="22"/>
          <w:lang w:val="en-US"/>
        </w:rPr>
        <w:drawing>
          <wp:inline distT="0" distB="0" distL="0" distR="0" wp14:anchorId="6E6DA4FC" wp14:editId="7F5F4D7B">
            <wp:extent cx="1512570" cy="8509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4799" cy="874715"/>
                    </a:xfrm>
                    <a:prstGeom prst="rect">
                      <a:avLst/>
                    </a:prstGeom>
                  </pic:spPr>
                </pic:pic>
              </a:graphicData>
            </a:graphic>
          </wp:inline>
        </w:drawing>
      </w:r>
    </w:p>
    <w:p w14:paraId="1C1D3DC7" w14:textId="77777777" w:rsidR="00E627A5" w:rsidRDefault="00E627A5" w:rsidP="00E627A5">
      <w:pPr>
        <w:shd w:val="clear" w:color="auto" w:fill="FFFFFF"/>
        <w:rPr>
          <w:rFonts w:ascii="Times New Roman" w:hAnsi="Times New Roman" w:cs="Times New Roman"/>
          <w:sz w:val="22"/>
          <w:szCs w:val="22"/>
          <w:lang w:val="en-US"/>
        </w:rPr>
      </w:pPr>
      <w:r>
        <w:rPr>
          <w:rFonts w:ascii="Times New Roman" w:hAnsi="Times New Roman" w:cs="Times New Roman" w:hint="eastAsia"/>
          <w:noProof/>
          <w:sz w:val="22"/>
          <w:szCs w:val="22"/>
          <w:lang w:val="en-US"/>
        </w:rPr>
        <w:drawing>
          <wp:inline distT="0" distB="0" distL="0" distR="0" wp14:anchorId="062C644B" wp14:editId="7010476B">
            <wp:extent cx="1511928" cy="850595"/>
            <wp:effectExtent l="0" t="0" r="0" b="635"/>
            <wp:docPr id="22" name="Picture 22" descr="A picture containing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mag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2487" cy="867787"/>
                    </a:xfrm>
                    <a:prstGeom prst="rect">
                      <a:avLst/>
                    </a:prstGeom>
                  </pic:spPr>
                </pic:pic>
              </a:graphicData>
            </a:graphic>
          </wp:inline>
        </w:drawing>
      </w:r>
      <w:r>
        <w:rPr>
          <w:rFonts w:ascii="Times New Roman" w:hAnsi="Times New Roman" w:cs="Times New Roman" w:hint="eastAsia"/>
          <w:noProof/>
          <w:sz w:val="22"/>
          <w:szCs w:val="22"/>
          <w:lang w:val="en-US"/>
        </w:rPr>
        <w:drawing>
          <wp:inline distT="0" distB="0" distL="0" distR="0" wp14:anchorId="3B90BA39" wp14:editId="3A44FB58">
            <wp:extent cx="1512570" cy="850957"/>
            <wp:effectExtent l="0" t="0" r="0" b="0"/>
            <wp:docPr id="23" name="Picture 23"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evera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8727" cy="860047"/>
                    </a:xfrm>
                    <a:prstGeom prst="rect">
                      <a:avLst/>
                    </a:prstGeom>
                  </pic:spPr>
                </pic:pic>
              </a:graphicData>
            </a:graphic>
          </wp:inline>
        </w:drawing>
      </w:r>
    </w:p>
    <w:p w14:paraId="292F6EE9" w14:textId="3F27DDAA" w:rsidR="00E709C1" w:rsidRDefault="00E627A5" w:rsidP="00E627A5">
      <w:pPr>
        <w:pStyle w:val="Caption"/>
        <w:rPr>
          <w:rFonts w:ascii="Times New Roman" w:hAnsi="Times New Roman" w:cs="Times New Roman"/>
          <w:sz w:val="22"/>
          <w:szCs w:val="22"/>
          <w:lang w:val="en-US"/>
        </w:rPr>
      </w:pPr>
      <w:r>
        <w:t xml:space="preserve">Figure </w:t>
      </w:r>
      <w:r w:rsidR="00EB5987">
        <w:rPr>
          <w:lang w:val="en-US"/>
        </w:rPr>
        <w:t>1</w:t>
      </w:r>
      <w:r w:rsidR="00ED5628">
        <w:rPr>
          <w:lang w:val="en-US"/>
        </w:rPr>
        <w:t>3</w:t>
      </w:r>
      <w:r>
        <w:rPr>
          <w:lang w:val="en-US"/>
        </w:rPr>
        <w:t>. Visualization of TV-L1</w:t>
      </w:r>
    </w:p>
    <w:p w14:paraId="3CDA5ED8" w14:textId="1BE96BC2" w:rsidR="00751E65" w:rsidRPr="00BB5FA3" w:rsidRDefault="00BB5FA3" w:rsidP="00BB5FA3">
      <w:pPr>
        <w:pStyle w:val="ListParagraph"/>
        <w:numPr>
          <w:ilvl w:val="0"/>
          <w:numId w:val="32"/>
        </w:numPr>
        <w:rPr>
          <w:rFonts w:ascii="Times New Roman" w:hAnsi="Times New Roman" w:cs="Times New Roman"/>
          <w:sz w:val="22"/>
          <w:szCs w:val="22"/>
          <w:lang w:val="en-US"/>
        </w:rPr>
      </w:pPr>
      <w:r>
        <w:rPr>
          <w:rFonts w:ascii="Times New Roman" w:hAnsi="Times New Roman" w:cs="Times New Roman"/>
          <w:sz w:val="22"/>
          <w:szCs w:val="22"/>
          <w:lang w:val="en-US"/>
        </w:rPr>
        <w:t>Batch Normalization (BN)</w:t>
      </w:r>
    </w:p>
    <w:p w14:paraId="7A149F27" w14:textId="7BDF0E01" w:rsidR="00751E65" w:rsidRDefault="00751E65" w:rsidP="006A3BDC">
      <w:pPr>
        <w:rPr>
          <w:rFonts w:ascii="Times New Roman" w:hAnsi="Times New Roman" w:cs="Times New Roman"/>
          <w:sz w:val="22"/>
          <w:szCs w:val="22"/>
          <w:lang w:val="en-US"/>
        </w:rPr>
      </w:pPr>
      <w:r>
        <w:rPr>
          <w:rFonts w:ascii="Times New Roman" w:hAnsi="Times New Roman" w:cs="Times New Roman"/>
          <w:sz w:val="22"/>
          <w:szCs w:val="22"/>
          <w:lang w:val="en-US"/>
        </w:rPr>
        <w:t xml:space="preserve">BN effectively </w:t>
      </w:r>
      <w:r w:rsidR="00972A19">
        <w:rPr>
          <w:rFonts w:ascii="Times New Roman" w:hAnsi="Times New Roman" w:cs="Times New Roman"/>
          <w:sz w:val="22"/>
          <w:szCs w:val="22"/>
          <w:lang w:val="en-US"/>
        </w:rPr>
        <w:t>reduces</w:t>
      </w:r>
      <w:r>
        <w:rPr>
          <w:rFonts w:ascii="Times New Roman" w:hAnsi="Times New Roman" w:cs="Times New Roman"/>
          <w:sz w:val="22"/>
          <w:szCs w:val="22"/>
          <w:lang w:val="en-US"/>
        </w:rPr>
        <w:t xml:space="preserve"> internal covariate shift, which is the change in distribution of network activations due to change in network parameters during training</w:t>
      </w:r>
      <w:r w:rsidR="00972A19">
        <w:rPr>
          <w:rFonts w:ascii="Times New Roman" w:hAnsi="Times New Roman" w:cs="Times New Roman"/>
          <w:sz w:val="22"/>
          <w:szCs w:val="22"/>
          <w:lang w:val="en-US"/>
        </w:rPr>
        <w:t xml:space="preserve">, through feature scaling. BN is used to make artificial neural networks faster and more stable. In some cases, BN </w:t>
      </w:r>
      <w:proofErr w:type="gramStart"/>
      <w:r w:rsidR="00972A19">
        <w:rPr>
          <w:rFonts w:ascii="Times New Roman" w:hAnsi="Times New Roman" w:cs="Times New Roman"/>
          <w:sz w:val="22"/>
          <w:szCs w:val="22"/>
          <w:lang w:val="en-US"/>
        </w:rPr>
        <w:t>is able to</w:t>
      </w:r>
      <w:proofErr w:type="gramEnd"/>
      <w:r w:rsidR="00972A19">
        <w:rPr>
          <w:rFonts w:ascii="Times New Roman" w:hAnsi="Times New Roman" w:cs="Times New Roman"/>
          <w:sz w:val="22"/>
          <w:szCs w:val="22"/>
          <w:lang w:val="en-US"/>
        </w:rPr>
        <w:t xml:space="preserve"> replace dropouts (randomly deactivating some nodes when processing a batch) in solving overfitting. </w:t>
      </w:r>
    </w:p>
    <w:p w14:paraId="22A35DDE" w14:textId="7054DABF" w:rsidR="00E627A5" w:rsidRDefault="00E627A5" w:rsidP="006A3BDC">
      <w:pPr>
        <w:rPr>
          <w:rFonts w:ascii="Times New Roman" w:hAnsi="Times New Roman" w:cs="Times New Roman"/>
          <w:sz w:val="22"/>
          <w:szCs w:val="22"/>
          <w:lang w:val="en-US"/>
        </w:rPr>
      </w:pPr>
    </w:p>
    <w:p w14:paraId="23E6459C" w14:textId="494BC50D" w:rsidR="00E627A5" w:rsidRPr="004123B7" w:rsidRDefault="00ED5628" w:rsidP="00E627A5">
      <w:pPr>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G</w:t>
      </w:r>
      <w:r w:rsidR="00E627A5" w:rsidRPr="004123B7">
        <w:rPr>
          <w:rFonts w:ascii="Times New Roman" w:hAnsi="Times New Roman" w:cs="Times New Roman"/>
          <w:i/>
          <w:iCs/>
          <w:sz w:val="22"/>
          <w:szCs w:val="22"/>
          <w:u w:val="single"/>
          <w:lang w:val="en-US"/>
        </w:rPr>
        <w:t>. PyQt5 system development</w:t>
      </w:r>
    </w:p>
    <w:p w14:paraId="54092693" w14:textId="12B93712" w:rsidR="00E627A5" w:rsidRPr="0067620E" w:rsidRDefault="00E627A5" w:rsidP="00E627A5">
      <w:pPr>
        <w:ind w:firstLine="720"/>
        <w:rPr>
          <w:rFonts w:ascii="Times New Roman" w:hAnsi="Times New Roman" w:cs="Times New Roman"/>
          <w:sz w:val="22"/>
          <w:szCs w:val="22"/>
        </w:rPr>
      </w:pPr>
      <w:r>
        <w:rPr>
          <w:rFonts w:ascii="Times New Roman" w:hAnsi="Times New Roman" w:cs="Times New Roman"/>
          <w:sz w:val="22"/>
          <w:szCs w:val="22"/>
          <w:lang w:val="en-US"/>
        </w:rPr>
        <w:t>To make a more convenient way for users to stabilize their videos, I created a system using Qt designer and PyQt5. I designed the start page to have two choices</w:t>
      </w:r>
      <w:r w:rsidR="00AE4577">
        <w:rPr>
          <w:rFonts w:ascii="Times New Roman" w:hAnsi="Times New Roman" w:cs="Times New Roman"/>
          <w:sz w:val="22"/>
          <w:szCs w:val="22"/>
          <w:lang w:val="en-US"/>
        </w:rPr>
        <w:t xml:space="preserve"> (figure 1</w:t>
      </w:r>
      <w:r w:rsidR="00ED5628">
        <w:rPr>
          <w:rFonts w:ascii="Times New Roman" w:hAnsi="Times New Roman" w:cs="Times New Roman"/>
          <w:sz w:val="22"/>
          <w:szCs w:val="22"/>
          <w:lang w:val="en-US"/>
        </w:rPr>
        <w:t>4</w:t>
      </w:r>
      <w:r w:rsidR="00AE4577">
        <w:rPr>
          <w:rFonts w:ascii="Times New Roman" w:hAnsi="Times New Roman" w:cs="Times New Roman"/>
          <w:sz w:val="22"/>
          <w:szCs w:val="22"/>
          <w:lang w:val="en-US"/>
        </w:rPr>
        <w:t>)</w:t>
      </w:r>
      <w:r>
        <w:rPr>
          <w:rFonts w:ascii="Times New Roman" w:hAnsi="Times New Roman" w:cs="Times New Roman"/>
          <w:sz w:val="22"/>
          <w:szCs w:val="22"/>
          <w:lang w:val="en-US"/>
        </w:rPr>
        <w:t>, normal stabilization (figure 1</w:t>
      </w:r>
      <w:r w:rsidR="00ED5628">
        <w:rPr>
          <w:rFonts w:ascii="Times New Roman" w:hAnsi="Times New Roman" w:cs="Times New Roman"/>
          <w:sz w:val="22"/>
          <w:szCs w:val="22"/>
          <w:lang w:val="en-US"/>
        </w:rPr>
        <w:t>5</w:t>
      </w:r>
      <w:r>
        <w:rPr>
          <w:rFonts w:ascii="Times New Roman" w:hAnsi="Times New Roman" w:cs="Times New Roman"/>
          <w:sz w:val="22"/>
          <w:szCs w:val="22"/>
          <w:lang w:val="en-US"/>
        </w:rPr>
        <w:t>) and record and stabilize (figure 1</w:t>
      </w:r>
      <w:r w:rsidR="00ED5628">
        <w:rPr>
          <w:rFonts w:ascii="Times New Roman" w:hAnsi="Times New Roman" w:cs="Times New Roman"/>
          <w:sz w:val="22"/>
          <w:szCs w:val="22"/>
          <w:lang w:val="en-US"/>
        </w:rPr>
        <w:t>6</w:t>
      </w:r>
      <w:r>
        <w:rPr>
          <w:rFonts w:ascii="Times New Roman" w:hAnsi="Times New Roman" w:cs="Times New Roman"/>
          <w:sz w:val="22"/>
          <w:szCs w:val="22"/>
          <w:lang w:val="en-US"/>
        </w:rPr>
        <w:t xml:space="preserve">). </w:t>
      </w:r>
    </w:p>
    <w:p w14:paraId="7E19A905" w14:textId="77777777" w:rsidR="00E627A5" w:rsidRDefault="00E627A5" w:rsidP="00E627A5">
      <w:pPr>
        <w:rPr>
          <w:rStyle w:val="CommentReference"/>
          <w:rFonts w:ascii="Times New Roman" w:hAnsi="Times New Roman" w:cs="Times New Roman"/>
          <w:sz w:val="22"/>
          <w:szCs w:val="22"/>
          <w:lang w:val="en-US"/>
        </w:rPr>
      </w:pPr>
      <w:r>
        <w:rPr>
          <w:rFonts w:ascii="Times New Roman" w:hAnsi="Times New Roman" w:cs="Times New Roman" w:hint="eastAsia"/>
          <w:noProof/>
          <w:sz w:val="22"/>
          <w:szCs w:val="22"/>
          <w:lang w:val="en-US"/>
        </w:rPr>
        <w:drawing>
          <wp:inline distT="0" distB="0" distL="0" distR="0" wp14:anchorId="5CE1DE36" wp14:editId="6016B7AC">
            <wp:extent cx="3239135" cy="2327648"/>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3727" cy="2546528"/>
                    </a:xfrm>
                    <a:prstGeom prst="rect">
                      <a:avLst/>
                    </a:prstGeom>
                  </pic:spPr>
                </pic:pic>
              </a:graphicData>
            </a:graphic>
          </wp:inline>
        </w:drawing>
      </w:r>
    </w:p>
    <w:p w14:paraId="397619EE" w14:textId="12165164" w:rsidR="00E627A5" w:rsidRPr="006E262B" w:rsidRDefault="00E627A5" w:rsidP="00E627A5">
      <w:pPr>
        <w:pStyle w:val="Caption"/>
        <w:rPr>
          <w:rStyle w:val="CommentReference"/>
          <w:rFonts w:ascii="Times New Roman" w:hAnsi="Times New Roman" w:cs="Times New Roman"/>
          <w:sz w:val="22"/>
          <w:szCs w:val="22"/>
          <w:lang w:val="en-US"/>
        </w:rPr>
      </w:pPr>
      <w:r>
        <w:t xml:space="preserve">Figure </w:t>
      </w:r>
      <w:r w:rsidR="00EB5987">
        <w:rPr>
          <w:lang w:val="en-US"/>
        </w:rPr>
        <w:t>1</w:t>
      </w:r>
      <w:r w:rsidR="00ED5628">
        <w:rPr>
          <w:lang w:val="en-US"/>
        </w:rPr>
        <w:t>4</w:t>
      </w:r>
      <w:r>
        <w:rPr>
          <w:lang w:val="en-US"/>
        </w:rPr>
        <w:t>. Start page</w:t>
      </w:r>
    </w:p>
    <w:p w14:paraId="02CD95B5" w14:textId="77777777" w:rsidR="00E627A5" w:rsidRDefault="00E627A5" w:rsidP="00E627A5">
      <w:pPr>
        <w:rPr>
          <w:rStyle w:val="CommentReference"/>
        </w:rPr>
      </w:pPr>
      <w:r>
        <w:rPr>
          <w:rFonts w:ascii="Times New Roman" w:hAnsi="Times New Roman" w:cs="Times New Roman" w:hint="eastAsia"/>
          <w:noProof/>
          <w:sz w:val="22"/>
          <w:szCs w:val="22"/>
          <w:lang w:val="en-US"/>
        </w:rPr>
        <w:drawing>
          <wp:inline distT="0" distB="0" distL="0" distR="0" wp14:anchorId="62913D90" wp14:editId="78F3B5B8">
            <wp:extent cx="3239462" cy="2266544"/>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8818" cy="2280087"/>
                    </a:xfrm>
                    <a:prstGeom prst="rect">
                      <a:avLst/>
                    </a:prstGeom>
                  </pic:spPr>
                </pic:pic>
              </a:graphicData>
            </a:graphic>
          </wp:inline>
        </w:drawing>
      </w:r>
    </w:p>
    <w:p w14:paraId="23F4F6DB" w14:textId="2F723AE2" w:rsidR="00E627A5" w:rsidRDefault="00E627A5" w:rsidP="00E627A5">
      <w:pPr>
        <w:pStyle w:val="Caption"/>
        <w:rPr>
          <w:rStyle w:val="CommentReference"/>
        </w:rPr>
      </w:pPr>
      <w:r>
        <w:t xml:space="preserve">Figure </w:t>
      </w:r>
      <w:r w:rsidR="00EB5987">
        <w:rPr>
          <w:lang w:val="en-US"/>
        </w:rPr>
        <w:t>1</w:t>
      </w:r>
      <w:r w:rsidR="00ED5628">
        <w:rPr>
          <w:lang w:val="en-US"/>
        </w:rPr>
        <w:t>5</w:t>
      </w:r>
      <w:r>
        <w:rPr>
          <w:lang w:val="en-US"/>
        </w:rPr>
        <w:t>. Inside the normal stabilization mode</w:t>
      </w:r>
    </w:p>
    <w:p w14:paraId="07AEE896" w14:textId="77777777" w:rsidR="00E627A5" w:rsidRDefault="00E627A5" w:rsidP="00E627A5">
      <w:pPr>
        <w:rPr>
          <w:rFonts w:ascii="Times New Roman" w:hAnsi="Times New Roman" w:cs="Times New Roman"/>
          <w:sz w:val="22"/>
          <w:szCs w:val="22"/>
          <w:lang w:val="en-US"/>
        </w:rPr>
      </w:pPr>
      <w:r>
        <w:rPr>
          <w:rFonts w:ascii="Times New Roman" w:hAnsi="Times New Roman" w:cs="Times New Roman" w:hint="eastAsia"/>
          <w:noProof/>
          <w:sz w:val="22"/>
          <w:szCs w:val="22"/>
          <w:lang w:val="en-US"/>
        </w:rPr>
        <w:drawing>
          <wp:inline distT="0" distB="0" distL="0" distR="0" wp14:anchorId="388F5013" wp14:editId="6CFFC908">
            <wp:extent cx="3239347" cy="2266544"/>
            <wp:effectExtent l="0" t="0" r="0" b="0"/>
            <wp:docPr id="27" name="Picture 27" descr="A computer screen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mputer screen with a blue background&#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2140" cy="2268498"/>
                    </a:xfrm>
                    <a:prstGeom prst="rect">
                      <a:avLst/>
                    </a:prstGeom>
                  </pic:spPr>
                </pic:pic>
              </a:graphicData>
            </a:graphic>
          </wp:inline>
        </w:drawing>
      </w:r>
    </w:p>
    <w:p w14:paraId="5C1D6F5F" w14:textId="208F7BCC" w:rsidR="00E627A5" w:rsidRDefault="00E627A5" w:rsidP="00E627A5">
      <w:pPr>
        <w:pStyle w:val="Caption"/>
        <w:rPr>
          <w:rFonts w:ascii="Times New Roman" w:hAnsi="Times New Roman" w:cs="Times New Roman"/>
          <w:sz w:val="22"/>
          <w:szCs w:val="22"/>
          <w:lang w:val="en-US"/>
        </w:rPr>
      </w:pPr>
      <w:r>
        <w:t xml:space="preserve">Figure </w:t>
      </w:r>
      <w:r w:rsidR="00EB5987">
        <w:rPr>
          <w:lang w:val="en-US"/>
        </w:rPr>
        <w:t>1</w:t>
      </w:r>
      <w:r w:rsidR="00ED5628">
        <w:rPr>
          <w:lang w:val="en-US"/>
        </w:rPr>
        <w:t>6</w:t>
      </w:r>
      <w:r>
        <w:rPr>
          <w:lang w:val="en-US"/>
        </w:rPr>
        <w:t>. Inside the record &amp; stabilize mode</w:t>
      </w:r>
    </w:p>
    <w:p w14:paraId="4A0F94D8" w14:textId="6DD594E0" w:rsidR="00B35160" w:rsidRPr="00F53997" w:rsidRDefault="00B35160" w:rsidP="00E627A5">
      <w:pPr>
        <w:shd w:val="clear" w:color="auto" w:fill="FFFFFF"/>
        <w:rPr>
          <w:rFonts w:ascii="Times New Roman" w:hAnsi="Times New Roman" w:cs="Times New Roman"/>
          <w:i/>
          <w:iCs/>
          <w:sz w:val="22"/>
          <w:szCs w:val="22"/>
          <w:u w:val="single"/>
          <w:lang w:val="en-US"/>
        </w:rPr>
      </w:pPr>
    </w:p>
    <w:p w14:paraId="7FDD0B9E" w14:textId="067A36C2" w:rsidR="001D7BAD" w:rsidRDefault="001D7BAD" w:rsidP="00142FE6">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Experiments and Results</w:t>
      </w:r>
    </w:p>
    <w:p w14:paraId="187BB374" w14:textId="78432744" w:rsidR="001D7BAD" w:rsidRPr="001D7BAD" w:rsidRDefault="001D7BAD" w:rsidP="001D7BAD">
      <w:pPr>
        <w:shd w:val="clear" w:color="auto" w:fill="FFFFFF"/>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A</w:t>
      </w:r>
      <w:r w:rsidRPr="001D7BAD">
        <w:rPr>
          <w:rFonts w:ascii="Times New Roman" w:hAnsi="Times New Roman" w:cs="Times New Roman"/>
          <w:i/>
          <w:iCs/>
          <w:sz w:val="22"/>
          <w:szCs w:val="22"/>
          <w:u w:val="single"/>
          <w:lang w:val="en-US"/>
        </w:rPr>
        <w:t xml:space="preserve">. </w:t>
      </w:r>
      <w:r>
        <w:rPr>
          <w:rFonts w:ascii="Times New Roman" w:hAnsi="Times New Roman" w:cs="Times New Roman"/>
          <w:i/>
          <w:iCs/>
          <w:sz w:val="22"/>
          <w:szCs w:val="22"/>
          <w:u w:val="single"/>
          <w:lang w:val="en-US"/>
        </w:rPr>
        <w:t>Metrics</w:t>
      </w:r>
    </w:p>
    <w:p w14:paraId="19935CB0" w14:textId="57F593AD" w:rsidR="001D7BAD" w:rsidRDefault="001D7BAD" w:rsidP="001D7BAD">
      <w:pPr>
        <w:pStyle w:val="ListParagraph"/>
        <w:numPr>
          <w:ilvl w:val="0"/>
          <w:numId w:val="19"/>
        </w:numPr>
        <w:rPr>
          <w:rFonts w:ascii="Times New Roman" w:hAnsi="Times New Roman" w:cs="Times New Roman"/>
          <w:sz w:val="22"/>
          <w:szCs w:val="22"/>
          <w:lang w:val="en-US"/>
        </w:rPr>
      </w:pPr>
      <w:r>
        <w:rPr>
          <w:rFonts w:ascii="Times New Roman" w:hAnsi="Times New Roman" w:cs="Times New Roman"/>
          <w:sz w:val="22"/>
          <w:szCs w:val="22"/>
          <w:lang w:val="en-US"/>
        </w:rPr>
        <w:t xml:space="preserve">Field of View (FOV) </w:t>
      </w:r>
      <w:r w:rsidR="00E97D85">
        <w:rPr>
          <w:rFonts w:ascii="Times New Roman" w:hAnsi="Times New Roman" w:cs="Times New Roman"/>
          <w:sz w:val="22"/>
          <w:szCs w:val="22"/>
          <w:lang w:val="en-US"/>
        </w:rPr>
        <w:t>&amp; Sharpness</w:t>
      </w:r>
    </w:p>
    <w:p w14:paraId="61E75888" w14:textId="4D899C51" w:rsidR="001D7BAD" w:rsidRDefault="00E97D85" w:rsidP="00ED5ABE">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Existing video stabilization methods often reduce the FOV and sharpness of the original video during the process. With a smaller FOV, more information </w:t>
      </w:r>
      <w:proofErr w:type="gramStart"/>
      <w:r>
        <w:rPr>
          <w:rFonts w:ascii="Times New Roman" w:hAnsi="Times New Roman" w:cs="Times New Roman"/>
          <w:sz w:val="22"/>
          <w:szCs w:val="22"/>
          <w:lang w:val="en-US"/>
        </w:rPr>
        <w:t>are</w:t>
      </w:r>
      <w:proofErr w:type="gramEnd"/>
      <w:r>
        <w:rPr>
          <w:rFonts w:ascii="Times New Roman" w:hAnsi="Times New Roman" w:cs="Times New Roman"/>
          <w:sz w:val="22"/>
          <w:szCs w:val="22"/>
          <w:lang w:val="en-US"/>
        </w:rPr>
        <w:t xml:space="preserve"> cut from the original video (the four sides), which may cause the user to lose an important part of the video. The sharpness of the video is also important since it determines whether the content in the video is clear. </w:t>
      </w:r>
    </w:p>
    <w:p w14:paraId="333EA24C" w14:textId="33B2C687" w:rsidR="00E97D85" w:rsidRDefault="00E97D85" w:rsidP="00ED5ABE">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We decided to use a simple yet </w:t>
      </w:r>
      <w:r w:rsidR="00ED5D1D">
        <w:rPr>
          <w:rFonts w:ascii="Times New Roman" w:hAnsi="Times New Roman" w:cs="Times New Roman"/>
          <w:sz w:val="22"/>
          <w:szCs w:val="22"/>
          <w:lang w:val="en-US"/>
        </w:rPr>
        <w:t xml:space="preserve">powerful metric to measure the FOV and sharpness of our video at the same time, the number of pixels in a frame of the video. This is directly linked to the sharpness </w:t>
      </w:r>
      <w:r w:rsidR="00E76BFD">
        <w:rPr>
          <w:rFonts w:ascii="Times New Roman" w:hAnsi="Times New Roman" w:cs="Times New Roman"/>
          <w:sz w:val="22"/>
          <w:szCs w:val="22"/>
          <w:lang w:val="en-US"/>
        </w:rPr>
        <w:t>and</w:t>
      </w:r>
      <w:r w:rsidR="00ED5D1D">
        <w:rPr>
          <w:rFonts w:ascii="Times New Roman" w:hAnsi="Times New Roman" w:cs="Times New Roman"/>
          <w:sz w:val="22"/>
          <w:szCs w:val="22"/>
          <w:lang w:val="en-US"/>
        </w:rPr>
        <w:t xml:space="preserve"> contributes to identifying the FOV. </w:t>
      </w:r>
    </w:p>
    <w:p w14:paraId="514AF8E6" w14:textId="77777777" w:rsidR="00ED5D1D" w:rsidRPr="001D7BAD" w:rsidRDefault="00ED5D1D" w:rsidP="00ED5D1D">
      <w:pPr>
        <w:rPr>
          <w:rFonts w:ascii="Times New Roman" w:hAnsi="Times New Roman" w:cs="Times New Roman"/>
          <w:sz w:val="22"/>
          <w:szCs w:val="22"/>
          <w:lang w:val="en-US"/>
        </w:rPr>
      </w:pPr>
    </w:p>
    <w:p w14:paraId="6C2A6087" w14:textId="331B7ED5" w:rsidR="001D7BAD" w:rsidRDefault="001D7BAD" w:rsidP="001D7BAD">
      <w:pPr>
        <w:pStyle w:val="ListParagraph"/>
        <w:numPr>
          <w:ilvl w:val="0"/>
          <w:numId w:val="19"/>
        </w:numPr>
        <w:rPr>
          <w:rFonts w:ascii="Times New Roman" w:hAnsi="Times New Roman" w:cs="Times New Roman"/>
          <w:sz w:val="22"/>
          <w:szCs w:val="22"/>
          <w:lang w:val="en-US"/>
        </w:rPr>
      </w:pPr>
      <w:r>
        <w:rPr>
          <w:rFonts w:ascii="Times New Roman" w:hAnsi="Times New Roman" w:cs="Times New Roman"/>
          <w:sz w:val="22"/>
          <w:szCs w:val="22"/>
          <w:lang w:val="en-US"/>
        </w:rPr>
        <w:t xml:space="preserve">Stability </w:t>
      </w:r>
    </w:p>
    <w:p w14:paraId="40DD842D" w14:textId="443B692B" w:rsidR="001D7BAD" w:rsidRDefault="00E97D85" w:rsidP="00ED5ABE">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Stability is undoubtfully an important metric for video stabilization since the main goal of any video stabilization method is to make the video more stable. </w:t>
      </w:r>
    </w:p>
    <w:p w14:paraId="08E0F763" w14:textId="42608F2D" w:rsidR="00ED5D1D" w:rsidRDefault="00ED5D1D" w:rsidP="0067620E">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We decided to use </w:t>
      </w:r>
      <w:r w:rsidR="00CD4258">
        <w:rPr>
          <w:rFonts w:ascii="Times New Roman" w:hAnsi="Times New Roman" w:cs="Times New Roman"/>
          <w:sz w:val="22"/>
          <w:szCs w:val="22"/>
          <w:lang w:val="en-US"/>
        </w:rPr>
        <w:t>a</w:t>
      </w:r>
      <w:r>
        <w:rPr>
          <w:rFonts w:ascii="Times New Roman" w:hAnsi="Times New Roman" w:cs="Times New Roman"/>
          <w:sz w:val="22"/>
          <w:szCs w:val="22"/>
          <w:lang w:val="en-US"/>
        </w:rPr>
        <w:t xml:space="preserve"> </w:t>
      </w:r>
      <w:r w:rsidR="00CD4258">
        <w:rPr>
          <w:rFonts w:ascii="Times New Roman" w:hAnsi="Times New Roman" w:cs="Times New Roman"/>
          <w:sz w:val="22"/>
          <w:szCs w:val="22"/>
          <w:lang w:val="en-US"/>
        </w:rPr>
        <w:t xml:space="preserve">pre-made </w:t>
      </w:r>
      <w:r>
        <w:rPr>
          <w:rFonts w:ascii="Times New Roman" w:hAnsi="Times New Roman" w:cs="Times New Roman"/>
          <w:sz w:val="22"/>
          <w:szCs w:val="22"/>
          <w:lang w:val="en-US"/>
        </w:rPr>
        <w:t xml:space="preserve">algorithm </w:t>
      </w:r>
      <w:r w:rsidR="00CD4258">
        <w:rPr>
          <w:rFonts w:ascii="Times New Roman" w:hAnsi="Times New Roman" w:cs="Times New Roman"/>
          <w:sz w:val="22"/>
          <w:szCs w:val="22"/>
          <w:lang w:val="en-US"/>
        </w:rPr>
        <w:t>that utilizes</w:t>
      </w:r>
      <w:r>
        <w:rPr>
          <w:rFonts w:ascii="Times New Roman" w:hAnsi="Times New Roman" w:cs="Times New Roman"/>
          <w:sz w:val="22"/>
          <w:szCs w:val="22"/>
          <w:lang w:val="en-US"/>
        </w:rPr>
        <w:t xml:space="preserve"> OpenCV to determine the stability of a video. </w:t>
      </w:r>
      <w:r>
        <w:rPr>
          <w:rFonts w:ascii="Times New Roman" w:hAnsi="Times New Roman" w:cs="Times New Roman"/>
          <w:sz w:val="22"/>
          <w:szCs w:val="22"/>
          <w:lang w:val="en-US"/>
        </w:rPr>
        <w:lastRenderedPageBreak/>
        <w:t xml:space="preserve">This algorithm processes single frames at a time and measures the frame’s blurriness. A high blurriness means the video is less stable. </w:t>
      </w:r>
    </w:p>
    <w:p w14:paraId="33227FB2" w14:textId="1CF2B4A3" w:rsidR="00E97D85" w:rsidRDefault="00E97D85" w:rsidP="00E97D85">
      <w:pPr>
        <w:rPr>
          <w:rFonts w:ascii="Times New Roman" w:hAnsi="Times New Roman" w:cs="Times New Roman"/>
          <w:sz w:val="22"/>
          <w:szCs w:val="22"/>
          <w:lang w:val="en-US"/>
        </w:rPr>
      </w:pPr>
    </w:p>
    <w:p w14:paraId="6991AA21" w14:textId="62C74E82" w:rsidR="00EF2C5D" w:rsidRPr="00F53997" w:rsidRDefault="00EF2C5D" w:rsidP="00EF2C5D">
      <w:pPr>
        <w:shd w:val="clear" w:color="auto" w:fill="FFFFFF"/>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B</w:t>
      </w:r>
      <w:r w:rsidRPr="00F53997">
        <w:rPr>
          <w:rFonts w:ascii="Times New Roman" w:hAnsi="Times New Roman" w:cs="Times New Roman"/>
          <w:i/>
          <w:iCs/>
          <w:sz w:val="22"/>
          <w:szCs w:val="22"/>
          <w:u w:val="single"/>
          <w:lang w:val="en-US"/>
        </w:rPr>
        <w:t>.</w:t>
      </w:r>
      <w:r>
        <w:rPr>
          <w:rFonts w:ascii="Times New Roman" w:hAnsi="Times New Roman" w:cs="Times New Roman"/>
          <w:i/>
          <w:iCs/>
          <w:sz w:val="22"/>
          <w:szCs w:val="22"/>
          <w:u w:val="single"/>
          <w:lang w:val="en-US"/>
        </w:rPr>
        <w:t xml:space="preserve"> Results and Evaluation</w:t>
      </w:r>
    </w:p>
    <w:p w14:paraId="7E75EF0E" w14:textId="7F6D59E0" w:rsidR="008C1573" w:rsidRDefault="00EF2C5D" w:rsidP="00E97D85">
      <w:pPr>
        <w:rPr>
          <w:rFonts w:ascii="Times New Roman" w:hAnsi="Times New Roman" w:cs="Times New Roman"/>
          <w:sz w:val="22"/>
          <w:szCs w:val="22"/>
          <w:lang w:val="en-US"/>
        </w:rPr>
      </w:pPr>
      <w:r>
        <w:rPr>
          <w:rFonts w:ascii="Times New Roman" w:hAnsi="Times New Roman" w:cs="Times New Roman"/>
          <w:sz w:val="22"/>
          <w:szCs w:val="22"/>
          <w:lang w:val="en-US"/>
        </w:rPr>
        <w:tab/>
        <w:t xml:space="preserve">The comparison included the first three unstable videos from the </w:t>
      </w:r>
      <w:proofErr w:type="spellStart"/>
      <w:r>
        <w:rPr>
          <w:rFonts w:ascii="Times New Roman" w:hAnsi="Times New Roman" w:cs="Times New Roman"/>
          <w:sz w:val="22"/>
          <w:szCs w:val="22"/>
          <w:lang w:val="en-US"/>
        </w:rPr>
        <w:t>DeepStab</w:t>
      </w:r>
      <w:proofErr w:type="spellEnd"/>
      <w:r>
        <w:rPr>
          <w:rFonts w:ascii="Times New Roman" w:hAnsi="Times New Roman" w:cs="Times New Roman"/>
          <w:sz w:val="22"/>
          <w:szCs w:val="22"/>
          <w:lang w:val="en-US"/>
        </w:rPr>
        <w:t xml:space="preserve"> dataset as the original video. It compare</w:t>
      </w:r>
      <w:r w:rsidR="00AF04E2">
        <w:rPr>
          <w:rFonts w:ascii="Times New Roman" w:hAnsi="Times New Roman" w:cs="Times New Roman"/>
          <w:sz w:val="22"/>
          <w:szCs w:val="22"/>
          <w:lang w:val="en-US"/>
        </w:rPr>
        <w:t>s</w:t>
      </w:r>
      <w:r>
        <w:rPr>
          <w:rFonts w:ascii="Times New Roman" w:hAnsi="Times New Roman" w:cs="Times New Roman" w:hint="eastAsia"/>
          <w:sz w:val="22"/>
          <w:szCs w:val="22"/>
          <w:lang w:val="en-US"/>
        </w:rPr>
        <w:t xml:space="preserve"> </w:t>
      </w:r>
      <w:r>
        <w:rPr>
          <w:rFonts w:ascii="Times New Roman" w:hAnsi="Times New Roman" w:cs="Times New Roman"/>
          <w:sz w:val="22"/>
          <w:szCs w:val="22"/>
          <w:lang w:val="en-US"/>
        </w:rPr>
        <w:t>the results of stabilization through our method and through Adobe Premiere Pro 2020</w:t>
      </w:r>
      <w:r w:rsidR="00521FE1">
        <w:rPr>
          <w:rFonts w:ascii="Times New Roman" w:hAnsi="Times New Roman" w:cs="Times New Roman"/>
          <w:sz w:val="22"/>
          <w:szCs w:val="22"/>
          <w:lang w:val="en-US"/>
        </w:rPr>
        <w:t xml:space="preserve"> (</w:t>
      </w:r>
      <w:proofErr w:type="spellStart"/>
      <w:r w:rsidR="00521FE1">
        <w:rPr>
          <w:rFonts w:ascii="Times New Roman" w:hAnsi="Times New Roman" w:cs="Times New Roman"/>
          <w:sz w:val="22"/>
          <w:szCs w:val="22"/>
          <w:lang w:val="en-US"/>
        </w:rPr>
        <w:t>Pr</w:t>
      </w:r>
      <w:proofErr w:type="spellEnd"/>
      <w:r w:rsidR="00521FE1">
        <w:rPr>
          <w:rFonts w:ascii="Times New Roman" w:hAnsi="Times New Roman" w:cs="Times New Roman"/>
          <w:sz w:val="22"/>
          <w:szCs w:val="22"/>
          <w:lang w:val="en-US"/>
        </w:rPr>
        <w:t>).</w:t>
      </w:r>
      <w:r w:rsidR="00F71C13">
        <w:rPr>
          <w:rFonts w:ascii="Times New Roman" w:hAnsi="Times New Roman" w:cs="Times New Roman"/>
          <w:sz w:val="22"/>
          <w:szCs w:val="22"/>
          <w:lang w:val="en-US"/>
        </w:rPr>
        <w:t xml:space="preserve"> </w:t>
      </w:r>
      <w:r w:rsidR="00521FE1">
        <w:rPr>
          <w:rFonts w:ascii="Times New Roman" w:hAnsi="Times New Roman" w:cs="Times New Roman"/>
          <w:sz w:val="22"/>
          <w:szCs w:val="22"/>
          <w:lang w:val="en-US"/>
        </w:rPr>
        <w:t xml:space="preserve">As shown in figure </w:t>
      </w:r>
      <w:r w:rsidR="00C40437">
        <w:rPr>
          <w:rFonts w:ascii="Times New Roman" w:hAnsi="Times New Roman" w:cs="Times New Roman"/>
          <w:sz w:val="22"/>
          <w:szCs w:val="22"/>
          <w:lang w:val="en-US"/>
        </w:rPr>
        <w:t>1</w:t>
      </w:r>
      <w:r w:rsidR="00ED5628">
        <w:rPr>
          <w:rFonts w:ascii="Times New Roman" w:hAnsi="Times New Roman" w:cs="Times New Roman"/>
          <w:sz w:val="22"/>
          <w:szCs w:val="22"/>
          <w:lang w:val="en-US"/>
        </w:rPr>
        <w:t>7</w:t>
      </w:r>
      <w:r w:rsidR="00521FE1">
        <w:rPr>
          <w:rFonts w:ascii="Times New Roman" w:hAnsi="Times New Roman" w:cs="Times New Roman"/>
          <w:sz w:val="22"/>
          <w:szCs w:val="22"/>
          <w:lang w:val="en-US"/>
        </w:rPr>
        <w:t xml:space="preserve">, the average stableness of our method is close to the traditional method of </w:t>
      </w:r>
      <w:proofErr w:type="spellStart"/>
      <w:r w:rsidR="00521FE1">
        <w:rPr>
          <w:rFonts w:ascii="Times New Roman" w:hAnsi="Times New Roman" w:cs="Times New Roman"/>
          <w:sz w:val="22"/>
          <w:szCs w:val="22"/>
          <w:lang w:val="en-US"/>
        </w:rPr>
        <w:t>Pr</w:t>
      </w:r>
      <w:proofErr w:type="spellEnd"/>
      <w:r w:rsidR="00521FE1">
        <w:rPr>
          <w:rFonts w:ascii="Times New Roman" w:hAnsi="Times New Roman" w:cs="Times New Roman"/>
          <w:sz w:val="22"/>
          <w:szCs w:val="22"/>
          <w:lang w:val="en-US"/>
        </w:rPr>
        <w:t xml:space="preserve">, and both stabilization methods greatly </w:t>
      </w:r>
      <w:r w:rsidR="00532600">
        <w:rPr>
          <w:rFonts w:ascii="Times New Roman" w:hAnsi="Times New Roman" w:cs="Times New Roman"/>
          <w:sz w:val="22"/>
          <w:szCs w:val="22"/>
          <w:lang w:val="en-US"/>
        </w:rPr>
        <w:t>increase</w:t>
      </w:r>
      <w:r w:rsidR="00521FE1">
        <w:rPr>
          <w:rFonts w:ascii="Times New Roman" w:hAnsi="Times New Roman" w:cs="Times New Roman"/>
          <w:sz w:val="22"/>
          <w:szCs w:val="22"/>
          <w:lang w:val="en-US"/>
        </w:rPr>
        <w:t xml:space="preserve"> the stableness when compared with the original unstable video. As shown in figure </w:t>
      </w:r>
      <w:r w:rsidR="00C40437">
        <w:rPr>
          <w:rFonts w:ascii="Times New Roman" w:hAnsi="Times New Roman" w:cs="Times New Roman"/>
          <w:sz w:val="22"/>
          <w:szCs w:val="22"/>
          <w:lang w:val="en-US"/>
        </w:rPr>
        <w:t>1</w:t>
      </w:r>
      <w:r w:rsidR="00ED5628">
        <w:rPr>
          <w:rFonts w:ascii="Times New Roman" w:hAnsi="Times New Roman" w:cs="Times New Roman"/>
          <w:sz w:val="22"/>
          <w:szCs w:val="22"/>
          <w:lang w:val="en-US"/>
        </w:rPr>
        <w:t>8</w:t>
      </w:r>
      <w:r w:rsidR="00521FE1">
        <w:rPr>
          <w:rFonts w:ascii="Times New Roman" w:hAnsi="Times New Roman" w:cs="Times New Roman"/>
          <w:sz w:val="22"/>
          <w:szCs w:val="22"/>
          <w:lang w:val="en-US"/>
        </w:rPr>
        <w:t xml:space="preserve">, both stabilization methods </w:t>
      </w:r>
      <w:r w:rsidR="00532600">
        <w:rPr>
          <w:rFonts w:ascii="Times New Roman" w:hAnsi="Times New Roman" w:cs="Times New Roman"/>
          <w:sz w:val="22"/>
          <w:szCs w:val="22"/>
          <w:lang w:val="en-US"/>
        </w:rPr>
        <w:t>decrease</w:t>
      </w:r>
      <w:r w:rsidR="00521FE1">
        <w:rPr>
          <w:rFonts w:ascii="Times New Roman" w:hAnsi="Times New Roman" w:cs="Times New Roman"/>
          <w:sz w:val="22"/>
          <w:szCs w:val="22"/>
          <w:lang w:val="en-US"/>
        </w:rPr>
        <w:t xml:space="preserve"> t</w:t>
      </w:r>
      <w:r w:rsidR="00532600">
        <w:rPr>
          <w:rFonts w:ascii="Times New Roman" w:hAnsi="Times New Roman" w:cs="Times New Roman"/>
          <w:sz w:val="22"/>
          <w:szCs w:val="22"/>
          <w:lang w:val="en-US"/>
        </w:rPr>
        <w:t xml:space="preserve">he pixels per frame of video, leading to less FOV and sharpness.  </w:t>
      </w:r>
    </w:p>
    <w:p w14:paraId="3D2EDECD" w14:textId="77777777" w:rsidR="00802298" w:rsidRDefault="00802298" w:rsidP="00E97D85">
      <w:pPr>
        <w:rPr>
          <w:rFonts w:ascii="Times New Roman" w:hAnsi="Times New Roman" w:cs="Times New Roman"/>
          <w:sz w:val="22"/>
          <w:szCs w:val="22"/>
          <w:lang w:val="en-US"/>
        </w:rPr>
      </w:pPr>
    </w:p>
    <w:p w14:paraId="38EED3DB" w14:textId="327596B1" w:rsidR="00802298" w:rsidRDefault="00612B07" w:rsidP="00E97D85">
      <w:pPr>
        <w:rPr>
          <w:rFonts w:ascii="Times New Roman" w:hAnsi="Times New Roman" w:cs="Times New Roman"/>
          <w:sz w:val="22"/>
          <w:szCs w:val="22"/>
          <w:lang w:val="en-US"/>
        </w:rPr>
      </w:pPr>
      <w:r>
        <w:rPr>
          <w:noProof/>
        </w:rPr>
        <w:drawing>
          <wp:inline distT="0" distB="0" distL="0" distR="0" wp14:anchorId="390AC026" wp14:editId="2AAA2EA5">
            <wp:extent cx="3089275" cy="1925955"/>
            <wp:effectExtent l="0" t="0" r="9525" b="17145"/>
            <wp:docPr id="26" name="Chart 26">
              <a:extLst xmlns:a="http://schemas.openxmlformats.org/drawingml/2006/main">
                <a:ext uri="{FF2B5EF4-FFF2-40B4-BE49-F238E27FC236}">
                  <a16:creationId xmlns:a16="http://schemas.microsoft.com/office/drawing/2014/main" id="{EB5F69C0-350E-7047-BF94-6A921CA85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22E0AF" w14:textId="04A19692" w:rsidR="00802298" w:rsidRDefault="00802298" w:rsidP="00802298">
      <w:pPr>
        <w:pStyle w:val="Caption"/>
        <w:rPr>
          <w:rFonts w:ascii="Times New Roman" w:hAnsi="Times New Roman" w:cs="Times New Roman"/>
          <w:sz w:val="22"/>
          <w:szCs w:val="22"/>
          <w:lang w:val="en-US"/>
        </w:rPr>
      </w:pPr>
      <w:r>
        <w:t>Figure</w:t>
      </w:r>
      <w:r w:rsidR="00ED5628">
        <w:rPr>
          <w:lang w:val="en-US"/>
        </w:rPr>
        <w:t xml:space="preserve"> 17</w:t>
      </w:r>
      <w:r>
        <w:rPr>
          <w:lang w:val="en-US"/>
        </w:rPr>
        <w:t>. Stability comparison</w:t>
      </w:r>
    </w:p>
    <w:p w14:paraId="59501052" w14:textId="1DC53279" w:rsidR="008C1573" w:rsidRDefault="00612B07" w:rsidP="00E97D85">
      <w:pPr>
        <w:rPr>
          <w:rFonts w:ascii="Times New Roman" w:hAnsi="Times New Roman" w:cs="Times New Roman"/>
          <w:sz w:val="22"/>
          <w:szCs w:val="22"/>
          <w:lang w:val="en-US"/>
        </w:rPr>
      </w:pPr>
      <w:r>
        <w:rPr>
          <w:noProof/>
        </w:rPr>
        <w:drawing>
          <wp:inline distT="0" distB="0" distL="0" distR="0" wp14:anchorId="312E11CB" wp14:editId="6909E0AB">
            <wp:extent cx="3089275" cy="1887855"/>
            <wp:effectExtent l="0" t="0" r="9525" b="17145"/>
            <wp:docPr id="28" name="Chart 28">
              <a:extLst xmlns:a="http://schemas.openxmlformats.org/drawingml/2006/main">
                <a:ext uri="{FF2B5EF4-FFF2-40B4-BE49-F238E27FC236}">
                  <a16:creationId xmlns:a16="http://schemas.microsoft.com/office/drawing/2014/main" id="{29E7E102-37FC-F04B-B59C-AE490F322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9524CB" w14:textId="6364B6C9" w:rsidR="00EF2C5D" w:rsidRPr="001D7BAD" w:rsidRDefault="00802298" w:rsidP="00802298">
      <w:pPr>
        <w:pStyle w:val="Caption"/>
        <w:rPr>
          <w:rFonts w:ascii="Times New Roman" w:hAnsi="Times New Roman" w:cs="Times New Roman"/>
          <w:sz w:val="22"/>
          <w:szCs w:val="22"/>
          <w:lang w:val="en-US"/>
        </w:rPr>
      </w:pPr>
      <w:r>
        <w:t xml:space="preserve">Figure </w:t>
      </w:r>
      <w:r w:rsidR="00ED5628">
        <w:rPr>
          <w:lang w:val="en-US"/>
        </w:rPr>
        <w:t>18</w:t>
      </w:r>
      <w:r>
        <w:rPr>
          <w:lang w:val="en-US"/>
        </w:rPr>
        <w:t>. FOV &amp; Sharpness comparison</w:t>
      </w:r>
    </w:p>
    <w:p w14:paraId="793C4292" w14:textId="5D1B6ACC" w:rsidR="00AC7717" w:rsidRDefault="00F53997" w:rsidP="00142FE6">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Final Product</w:t>
      </w:r>
    </w:p>
    <w:p w14:paraId="2B3EC55A" w14:textId="5CA6A0A6" w:rsidR="00F53997" w:rsidRPr="00F53997" w:rsidRDefault="00F53997" w:rsidP="00F53997">
      <w:pPr>
        <w:rPr>
          <w:rFonts w:ascii="Times New Roman" w:hAnsi="Times New Roman" w:cs="Times New Roman"/>
          <w:i/>
          <w:iCs/>
          <w:sz w:val="22"/>
          <w:szCs w:val="22"/>
          <w:u w:val="single"/>
          <w:lang w:val="en-US"/>
        </w:rPr>
      </w:pPr>
      <w:r w:rsidRPr="00F53997">
        <w:rPr>
          <w:rFonts w:ascii="Times New Roman" w:hAnsi="Times New Roman" w:cs="Times New Roman"/>
          <w:i/>
          <w:iCs/>
          <w:sz w:val="22"/>
          <w:szCs w:val="22"/>
          <w:u w:val="single"/>
          <w:lang w:val="en-US"/>
        </w:rPr>
        <w:t>A. Normal Stabilization</w:t>
      </w:r>
    </w:p>
    <w:p w14:paraId="7715D115" w14:textId="6D8D57C8" w:rsidR="00F53997" w:rsidRDefault="00F53997" w:rsidP="00ED5ABE">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In normal mode, users can choose the input and output path through the select button and control playing / stopping the video. </w:t>
      </w:r>
    </w:p>
    <w:p w14:paraId="3B39FCEC" w14:textId="77777777" w:rsidR="00F53997" w:rsidRDefault="00F53997" w:rsidP="00F53997">
      <w:pPr>
        <w:rPr>
          <w:rFonts w:ascii="Times New Roman" w:hAnsi="Times New Roman" w:cs="Times New Roman"/>
          <w:sz w:val="22"/>
          <w:szCs w:val="22"/>
          <w:lang w:val="en-US"/>
        </w:rPr>
      </w:pPr>
    </w:p>
    <w:p w14:paraId="5C9DADAA" w14:textId="2E5947CE" w:rsidR="00F53997" w:rsidRPr="00F53997" w:rsidRDefault="00F53997" w:rsidP="00F53997">
      <w:pPr>
        <w:rPr>
          <w:rFonts w:ascii="Times New Roman" w:hAnsi="Times New Roman" w:cs="Times New Roman"/>
          <w:i/>
          <w:iCs/>
          <w:sz w:val="22"/>
          <w:szCs w:val="22"/>
          <w:u w:val="single"/>
          <w:lang w:val="en-US"/>
        </w:rPr>
      </w:pPr>
      <w:r w:rsidRPr="00F53997">
        <w:rPr>
          <w:rFonts w:ascii="Times New Roman" w:hAnsi="Times New Roman" w:cs="Times New Roman"/>
          <w:i/>
          <w:iCs/>
          <w:sz w:val="22"/>
          <w:szCs w:val="22"/>
          <w:u w:val="single"/>
          <w:lang w:val="en-US"/>
        </w:rPr>
        <w:t>B. Record &amp; Stabilize</w:t>
      </w:r>
    </w:p>
    <w:p w14:paraId="55548400" w14:textId="64EBCAB1" w:rsidR="00F53997" w:rsidRDefault="00F53997" w:rsidP="00ED5ABE">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The record mode is provided so there is an easy way for users to record in this system and the video will be automatically stabilized after the recording is stopped. In this mode, users can choose </w:t>
      </w:r>
      <w:r>
        <w:rPr>
          <w:rFonts w:ascii="Times New Roman" w:hAnsi="Times New Roman" w:cs="Times New Roman"/>
          <w:sz w:val="22"/>
          <w:szCs w:val="22"/>
          <w:lang w:val="en-US"/>
        </w:rPr>
        <w:t xml:space="preserve">the camera through the dropdown menu. They can control the start and stop of recording. </w:t>
      </w:r>
    </w:p>
    <w:p w14:paraId="38A1538E" w14:textId="63E7747C" w:rsidR="00F53997" w:rsidRPr="00F53997" w:rsidRDefault="00F53997" w:rsidP="00F53997">
      <w:pPr>
        <w:rPr>
          <w:rFonts w:ascii="Times New Roman" w:hAnsi="Times New Roman" w:cs="Times New Roman"/>
          <w:sz w:val="22"/>
          <w:szCs w:val="22"/>
          <w:lang w:val="en-US"/>
        </w:rPr>
      </w:pPr>
    </w:p>
    <w:p w14:paraId="237DE0F4" w14:textId="77777777" w:rsidR="00F53997" w:rsidRPr="00F53997" w:rsidRDefault="00F53997" w:rsidP="00F53997">
      <w:pPr>
        <w:rPr>
          <w:rFonts w:ascii="Times New Roman" w:hAnsi="Times New Roman" w:cs="Times New Roman"/>
          <w:b/>
          <w:bCs/>
          <w:sz w:val="22"/>
          <w:szCs w:val="22"/>
          <w:lang w:val="en-US"/>
        </w:rPr>
      </w:pPr>
    </w:p>
    <w:p w14:paraId="4EF0BBCC" w14:textId="6751273E" w:rsidR="00ED5ABE" w:rsidRPr="00ED5ABE" w:rsidRDefault="00F53997" w:rsidP="00142FE6">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Future </w:t>
      </w:r>
    </w:p>
    <w:p w14:paraId="615322AA" w14:textId="7A7EBD98" w:rsidR="00ED5ABE" w:rsidRDefault="00ED5ABE" w:rsidP="00ED5ABE">
      <w:pPr>
        <w:ind w:firstLine="720"/>
        <w:rPr>
          <w:rFonts w:ascii="Times New Roman" w:hAnsi="Times New Roman" w:cs="Times New Roman"/>
          <w:sz w:val="22"/>
          <w:szCs w:val="22"/>
          <w:lang w:val="en-US"/>
        </w:rPr>
      </w:pPr>
      <w:r>
        <w:rPr>
          <w:rFonts w:ascii="Times New Roman" w:hAnsi="Times New Roman" w:cs="Times New Roman"/>
          <w:sz w:val="22"/>
          <w:szCs w:val="22"/>
          <w:lang w:val="en-US"/>
        </w:rPr>
        <w:t>While our system</w:t>
      </w:r>
      <w:r w:rsidR="00592052">
        <w:rPr>
          <w:rFonts w:ascii="Times New Roman" w:hAnsi="Times New Roman" w:cs="Times New Roman"/>
          <w:sz w:val="22"/>
          <w:szCs w:val="22"/>
          <w:lang w:val="en-US"/>
        </w:rPr>
        <w:t xml:space="preserve"> is able to use CNN based deep learning method to achieve a near-commercialized method stability, it decreases the </w:t>
      </w:r>
      <w:r w:rsidR="0020239D">
        <w:rPr>
          <w:rFonts w:ascii="Times New Roman" w:hAnsi="Times New Roman" w:cs="Times New Roman"/>
          <w:sz w:val="22"/>
          <w:szCs w:val="22"/>
          <w:lang w:val="en-US"/>
        </w:rPr>
        <w:t xml:space="preserve">sharpness of the video more than </w:t>
      </w:r>
      <w:proofErr w:type="spellStart"/>
      <w:r w:rsidR="0020239D">
        <w:rPr>
          <w:rFonts w:ascii="Times New Roman" w:hAnsi="Times New Roman" w:cs="Times New Roman"/>
          <w:sz w:val="22"/>
          <w:szCs w:val="22"/>
          <w:lang w:val="en-US"/>
        </w:rPr>
        <w:t>Pr</w:t>
      </w:r>
      <w:proofErr w:type="spellEnd"/>
      <w:r w:rsidR="0020239D">
        <w:rPr>
          <w:rFonts w:ascii="Times New Roman" w:hAnsi="Times New Roman" w:cs="Times New Roman"/>
          <w:sz w:val="22"/>
          <w:szCs w:val="22"/>
          <w:lang w:val="en-US"/>
        </w:rPr>
        <w:t xml:space="preserve">, the commercialized video stabilizer. The future work includes modifying the </w:t>
      </w:r>
      <w:proofErr w:type="spellStart"/>
      <w:r w:rsidR="0020239D">
        <w:rPr>
          <w:rFonts w:ascii="Times New Roman" w:hAnsi="Times New Roman" w:cs="Times New Roman"/>
          <w:sz w:val="22"/>
          <w:szCs w:val="22"/>
          <w:lang w:val="en-US"/>
        </w:rPr>
        <w:t>StabNet</w:t>
      </w:r>
      <w:proofErr w:type="spellEnd"/>
      <w:r w:rsidR="0020239D">
        <w:rPr>
          <w:rFonts w:ascii="Times New Roman" w:hAnsi="Times New Roman" w:cs="Times New Roman"/>
          <w:sz w:val="22"/>
          <w:szCs w:val="22"/>
          <w:lang w:val="en-US"/>
        </w:rPr>
        <w:t xml:space="preserve"> model to achieve less compression. Another limitation of our system is that it’s unable to stabilize videos in real-time while it is theoretically possible. The current system’s processing time is too long for real-time stabilization. Another future work could be modifying both the model and pre-processing stages to decrease the time complexity of the code to </w:t>
      </w:r>
      <w:r w:rsidR="00C73ACC">
        <w:rPr>
          <w:rFonts w:ascii="Times New Roman" w:hAnsi="Times New Roman" w:cs="Times New Roman"/>
          <w:sz w:val="22"/>
          <w:szCs w:val="22"/>
          <w:lang w:val="en-US"/>
        </w:rPr>
        <w:t xml:space="preserve">achieve real-time video stabilization. </w:t>
      </w:r>
    </w:p>
    <w:p w14:paraId="3217F5AB" w14:textId="77777777" w:rsidR="00F53997" w:rsidRPr="00F53997" w:rsidRDefault="00F53997" w:rsidP="00F53997">
      <w:pPr>
        <w:rPr>
          <w:rFonts w:ascii="Times New Roman" w:hAnsi="Times New Roman" w:cs="Times New Roman"/>
          <w:b/>
          <w:bCs/>
          <w:sz w:val="22"/>
          <w:szCs w:val="22"/>
          <w:lang w:val="en-US"/>
        </w:rPr>
      </w:pPr>
    </w:p>
    <w:p w14:paraId="6CFA78FB" w14:textId="281B8EAD" w:rsidR="00F53997" w:rsidRDefault="00577356" w:rsidP="00142FE6">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F53997">
        <w:rPr>
          <w:rFonts w:ascii="Times New Roman" w:hAnsi="Times New Roman" w:cs="Times New Roman"/>
          <w:b/>
          <w:bCs/>
          <w:sz w:val="28"/>
          <w:szCs w:val="28"/>
          <w:lang w:val="en-US"/>
        </w:rPr>
        <w:t>Conclusion</w:t>
      </w:r>
    </w:p>
    <w:p w14:paraId="55E09D57" w14:textId="7A06206A" w:rsidR="00A8449B" w:rsidRDefault="00EE5F79" w:rsidP="007B29F5">
      <w:pPr>
        <w:ind w:firstLine="720"/>
        <w:rPr>
          <w:rFonts w:ascii="Times New Roman" w:hAnsi="Times New Roman" w:cs="Times New Roman"/>
          <w:sz w:val="22"/>
          <w:szCs w:val="22"/>
          <w:lang w:val="en-US"/>
        </w:rPr>
      </w:pPr>
      <w:r>
        <w:rPr>
          <w:rFonts w:ascii="Times New Roman" w:hAnsi="Times New Roman" w:cs="Times New Roman"/>
          <w:sz w:val="22"/>
          <w:szCs w:val="22"/>
          <w:lang w:val="en-US"/>
        </w:rPr>
        <w:t xml:space="preserve">In this paper, I present a graphical control panel that incorporates the </w:t>
      </w:r>
      <w:proofErr w:type="spellStart"/>
      <w:r>
        <w:rPr>
          <w:rFonts w:ascii="Times New Roman" w:hAnsi="Times New Roman" w:cs="Times New Roman"/>
          <w:sz w:val="22"/>
          <w:szCs w:val="22"/>
          <w:lang w:val="en-US"/>
        </w:rPr>
        <w:t>StabNet</w:t>
      </w:r>
      <w:proofErr w:type="spellEnd"/>
      <w:r>
        <w:rPr>
          <w:rFonts w:ascii="Times New Roman" w:hAnsi="Times New Roman" w:cs="Times New Roman"/>
          <w:sz w:val="22"/>
          <w:szCs w:val="22"/>
          <w:lang w:val="en-US"/>
        </w:rPr>
        <w:t xml:space="preserve"> deep learning network to achieve video stabilization. </w:t>
      </w:r>
      <w:r w:rsidR="00D13E1E">
        <w:rPr>
          <w:rFonts w:ascii="Times New Roman" w:hAnsi="Times New Roman" w:cs="Times New Roman" w:hint="eastAsia"/>
          <w:sz w:val="22"/>
          <w:szCs w:val="22"/>
          <w:lang w:val="en-US"/>
        </w:rPr>
        <w:t>T</w:t>
      </w:r>
      <w:r w:rsidR="00D13E1E">
        <w:rPr>
          <w:rFonts w:ascii="Times New Roman" w:hAnsi="Times New Roman" w:cs="Times New Roman"/>
          <w:sz w:val="22"/>
          <w:szCs w:val="22"/>
          <w:lang w:val="en-US"/>
        </w:rPr>
        <w:t>his system is designe</w:t>
      </w:r>
      <w:r w:rsidR="00A8449B">
        <w:rPr>
          <w:rFonts w:ascii="Times New Roman" w:hAnsi="Times New Roman" w:cs="Times New Roman"/>
          <w:sz w:val="22"/>
          <w:szCs w:val="22"/>
          <w:lang w:val="en-US"/>
        </w:rPr>
        <w:t>d to</w:t>
      </w:r>
      <w:r>
        <w:rPr>
          <w:rFonts w:ascii="Times New Roman" w:hAnsi="Times New Roman" w:cs="Times New Roman"/>
          <w:sz w:val="22"/>
          <w:szCs w:val="22"/>
          <w:lang w:val="en-US"/>
        </w:rPr>
        <w:t xml:space="preserve"> create a user-friendly stabilization system that utilizes advanced deep learning methods</w:t>
      </w:r>
      <w:r w:rsidR="00A8449B">
        <w:rPr>
          <w:rFonts w:ascii="Times New Roman" w:hAnsi="Times New Roman" w:cs="Times New Roman"/>
          <w:sz w:val="22"/>
          <w:szCs w:val="22"/>
          <w:lang w:val="en-US"/>
        </w:rPr>
        <w:t xml:space="preserve">. I used </w:t>
      </w:r>
      <w:proofErr w:type="spellStart"/>
      <w:r w:rsidR="00A8449B">
        <w:rPr>
          <w:rFonts w:ascii="Times New Roman" w:hAnsi="Times New Roman" w:cs="Times New Roman"/>
          <w:sz w:val="22"/>
          <w:szCs w:val="22"/>
          <w:lang w:val="en-US"/>
        </w:rPr>
        <w:t>StabNet</w:t>
      </w:r>
      <w:proofErr w:type="spellEnd"/>
      <w:r w:rsidR="00A8449B">
        <w:rPr>
          <w:rFonts w:ascii="Times New Roman" w:hAnsi="Times New Roman" w:cs="Times New Roman"/>
          <w:sz w:val="22"/>
          <w:szCs w:val="22"/>
          <w:lang w:val="en-US"/>
        </w:rPr>
        <w:t xml:space="preserve"> model, OR</w:t>
      </w:r>
      <w:r w:rsidR="00474DFC">
        <w:rPr>
          <w:rFonts w:ascii="Times New Roman" w:hAnsi="Times New Roman" w:cs="Times New Roman"/>
          <w:sz w:val="22"/>
          <w:szCs w:val="22"/>
          <w:lang w:val="en-US"/>
        </w:rPr>
        <w:t>B</w:t>
      </w:r>
      <w:r w:rsidR="00A8449B">
        <w:rPr>
          <w:rFonts w:ascii="Times New Roman" w:hAnsi="Times New Roman" w:cs="Times New Roman"/>
          <w:sz w:val="22"/>
          <w:szCs w:val="22"/>
          <w:lang w:val="en-US"/>
        </w:rPr>
        <w:t>, PyQt5, and Qt designer</w:t>
      </w:r>
      <w:r w:rsidR="005C0727">
        <w:rPr>
          <w:rFonts w:ascii="Times New Roman" w:hAnsi="Times New Roman" w:cs="Times New Roman" w:hint="eastAsia"/>
          <w:sz w:val="22"/>
          <w:szCs w:val="22"/>
          <w:lang w:val="en-US"/>
        </w:rPr>
        <w:t>.</w:t>
      </w:r>
      <w:r>
        <w:rPr>
          <w:rFonts w:ascii="Times New Roman" w:hAnsi="Times New Roman" w:cs="Times New Roman"/>
          <w:sz w:val="22"/>
          <w:szCs w:val="22"/>
          <w:lang w:val="en-US"/>
        </w:rPr>
        <w:t xml:space="preserve"> </w:t>
      </w:r>
      <w:r w:rsidR="0007326D">
        <w:rPr>
          <w:rFonts w:ascii="Times New Roman" w:hAnsi="Times New Roman" w:cs="Times New Roman"/>
          <w:sz w:val="22"/>
          <w:szCs w:val="22"/>
          <w:lang w:val="en-US"/>
        </w:rPr>
        <w:t>In normal mode, after users select the original video and clicked the “stabilize” button, the original video will be sent for processing. The record mode is the same only with the input source being the recording. During the processing phase, the video is first changed into frames and the frames are sent into the testing document.</w:t>
      </w:r>
      <w:r w:rsidR="00AD51AB">
        <w:rPr>
          <w:rFonts w:ascii="Times New Roman" w:hAnsi="Times New Roman" w:cs="Times New Roman"/>
          <w:sz w:val="22"/>
          <w:szCs w:val="22"/>
          <w:lang w:val="en-US"/>
        </w:rPr>
        <w:t xml:space="preserve"> </w:t>
      </w:r>
      <w:r>
        <w:rPr>
          <w:rFonts w:ascii="Times New Roman" w:hAnsi="Times New Roman" w:cs="Times New Roman"/>
          <w:sz w:val="22"/>
          <w:szCs w:val="22"/>
          <w:lang w:val="en-US"/>
        </w:rPr>
        <w:t>Through my experiments, I can conclude that our stabilization method can achieve the stability of commercialized products</w:t>
      </w:r>
      <w:r w:rsidR="00E16161">
        <w:rPr>
          <w:rFonts w:ascii="Times New Roman" w:hAnsi="Times New Roman" w:cs="Times New Roman"/>
          <w:sz w:val="22"/>
          <w:szCs w:val="22"/>
          <w:lang w:val="en-US"/>
        </w:rPr>
        <w:t>. When comparing with Premiere,</w:t>
      </w:r>
      <w:r w:rsidR="003D5147">
        <w:rPr>
          <w:rFonts w:ascii="Times New Roman" w:hAnsi="Times New Roman" w:cs="Times New Roman"/>
          <w:sz w:val="22"/>
          <w:szCs w:val="22"/>
          <w:lang w:val="en-US"/>
        </w:rPr>
        <w:t xml:space="preserve"> </w:t>
      </w:r>
      <w:r w:rsidR="00E16161">
        <w:rPr>
          <w:rFonts w:ascii="Times New Roman" w:hAnsi="Times New Roman" w:cs="Times New Roman"/>
          <w:sz w:val="22"/>
          <w:szCs w:val="22"/>
          <w:lang w:val="en-US"/>
        </w:rPr>
        <w:t xml:space="preserve">data shows our method obtains </w:t>
      </w:r>
      <w:r w:rsidR="003D5147">
        <w:rPr>
          <w:rFonts w:ascii="Times New Roman" w:hAnsi="Times New Roman" w:cs="Times New Roman"/>
          <w:sz w:val="22"/>
          <w:szCs w:val="22"/>
          <w:lang w:val="en-US"/>
        </w:rPr>
        <w:t xml:space="preserve">one trial of better performance and two trial with </w:t>
      </w:r>
      <w:r w:rsidR="00E16161">
        <w:rPr>
          <w:rFonts w:ascii="Times New Roman" w:hAnsi="Times New Roman" w:cs="Times New Roman"/>
          <w:sz w:val="22"/>
          <w:szCs w:val="22"/>
          <w:lang w:val="en-US"/>
        </w:rPr>
        <w:t xml:space="preserve">20% and 11% less performance. </w:t>
      </w:r>
      <w:r w:rsidR="007B29F5">
        <w:rPr>
          <w:rFonts w:ascii="Times New Roman" w:hAnsi="Times New Roman" w:cs="Times New Roman"/>
          <w:sz w:val="22"/>
          <w:szCs w:val="22"/>
          <w:lang w:val="en-US"/>
        </w:rPr>
        <w:t xml:space="preserve">This method still needs to improve upon the FOV and resolution. </w:t>
      </w:r>
    </w:p>
    <w:p w14:paraId="440AB448" w14:textId="77777777" w:rsidR="00F53997" w:rsidRPr="00F53997" w:rsidRDefault="00F53997" w:rsidP="00F53997">
      <w:pPr>
        <w:rPr>
          <w:rFonts w:ascii="Times New Roman" w:hAnsi="Times New Roman" w:cs="Times New Roman"/>
          <w:sz w:val="22"/>
          <w:szCs w:val="22"/>
          <w:lang w:val="en-US"/>
        </w:rPr>
      </w:pPr>
    </w:p>
    <w:p w14:paraId="7B0B58B9" w14:textId="6891724E" w:rsidR="001A4151" w:rsidRPr="001A4151" w:rsidRDefault="00F53997" w:rsidP="001A4151">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Reference</w:t>
      </w:r>
    </w:p>
    <w:p w14:paraId="72D63C7E" w14:textId="77777777" w:rsidR="001A4151" w:rsidRDefault="001A4151" w:rsidP="001A4151">
      <w:pPr>
        <w:ind w:left="480" w:hanging="480"/>
        <w:rPr>
          <w:rFonts w:ascii="Times New Roman" w:eastAsia="Times New Roman" w:hAnsi="Times New Roman" w:cs="Times New Roman"/>
          <w:color w:val="000000" w:themeColor="text1"/>
          <w:sz w:val="16"/>
          <w:szCs w:val="16"/>
        </w:rPr>
      </w:pPr>
    </w:p>
    <w:p w14:paraId="4F121848" w14:textId="08EFCE9E"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Zhang, Fang Lue, et al. “Coherent Video Generation for Multiple Hand-Held Cameras with Dynamic Foreground.” </w:t>
      </w:r>
      <w:r w:rsidRPr="00CE0315">
        <w:rPr>
          <w:rFonts w:ascii="Times New Roman" w:eastAsia="Times New Roman" w:hAnsi="Times New Roman" w:cs="Times New Roman"/>
          <w:i/>
          <w:iCs/>
          <w:color w:val="000000" w:themeColor="text1"/>
          <w:sz w:val="16"/>
          <w:szCs w:val="16"/>
        </w:rPr>
        <w:t>Computational Visual Media</w:t>
      </w:r>
      <w:r w:rsidRPr="00CE0315">
        <w:rPr>
          <w:rFonts w:ascii="Times New Roman" w:eastAsia="Times New Roman" w:hAnsi="Times New Roman" w:cs="Times New Roman"/>
          <w:color w:val="000000" w:themeColor="text1"/>
          <w:sz w:val="16"/>
          <w:szCs w:val="16"/>
        </w:rPr>
        <w:t>, vol. 6, no. 3, Tsinghua University Press, Sept. 2020, pp. 291–306, doi:10.1007/s41095-020-0187-3.</w:t>
      </w:r>
    </w:p>
    <w:p w14:paraId="043A59AD"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Xu, Yufei, et al. </w:t>
      </w:r>
      <w:r w:rsidRPr="00CE0315">
        <w:rPr>
          <w:rFonts w:ascii="Times New Roman" w:eastAsia="Times New Roman" w:hAnsi="Times New Roman" w:cs="Times New Roman"/>
          <w:i/>
          <w:iCs/>
          <w:color w:val="000000" w:themeColor="text1"/>
          <w:sz w:val="16"/>
          <w:szCs w:val="16"/>
        </w:rPr>
        <w:t>DUT: Learning Video Stabilization by Simply Watching Unstable Videos</w:t>
      </w:r>
      <w:r w:rsidRPr="00CE0315">
        <w:rPr>
          <w:rFonts w:ascii="Times New Roman" w:eastAsia="Times New Roman" w:hAnsi="Times New Roman" w:cs="Times New Roman"/>
          <w:color w:val="000000" w:themeColor="text1"/>
          <w:sz w:val="16"/>
          <w:szCs w:val="16"/>
        </w:rPr>
        <w:t>. https://github.com/Annbless/DUTCode.</w:t>
      </w:r>
    </w:p>
    <w:p w14:paraId="4D8EFB51"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Liu, Yu-Lun, et al. </w:t>
      </w:r>
      <w:r w:rsidRPr="00CE0315">
        <w:rPr>
          <w:rFonts w:ascii="Times New Roman" w:eastAsia="Times New Roman" w:hAnsi="Times New Roman" w:cs="Times New Roman"/>
          <w:i/>
          <w:iCs/>
          <w:color w:val="000000" w:themeColor="text1"/>
          <w:sz w:val="16"/>
          <w:szCs w:val="16"/>
        </w:rPr>
        <w:t>Hybrid Neural Fusion for Full-Frame Video Stabilization</w:t>
      </w:r>
      <w:r w:rsidRPr="00CE0315">
        <w:rPr>
          <w:rFonts w:ascii="Times New Roman" w:eastAsia="Times New Roman" w:hAnsi="Times New Roman" w:cs="Times New Roman"/>
          <w:color w:val="000000" w:themeColor="text1"/>
          <w:sz w:val="16"/>
          <w:szCs w:val="16"/>
        </w:rPr>
        <w:t>. https://alex04072000.github.io/FuSta/.</w:t>
      </w:r>
    </w:p>
    <w:p w14:paraId="014C387B"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Wu, Rouwan, et al. “Robust Global Motion Estimation for Video Stabilization Based on Improved K-Means Clustering and Superpixel.” </w:t>
      </w:r>
      <w:r w:rsidRPr="00CE0315">
        <w:rPr>
          <w:rFonts w:ascii="Times New Roman" w:eastAsia="Times New Roman" w:hAnsi="Times New Roman" w:cs="Times New Roman"/>
          <w:i/>
          <w:iCs/>
          <w:color w:val="000000" w:themeColor="text1"/>
          <w:sz w:val="16"/>
          <w:szCs w:val="16"/>
        </w:rPr>
        <w:t>Sensors</w:t>
      </w:r>
      <w:r w:rsidRPr="00CE0315">
        <w:rPr>
          <w:rFonts w:ascii="Times New Roman" w:eastAsia="Times New Roman" w:hAnsi="Times New Roman" w:cs="Times New Roman"/>
          <w:color w:val="000000" w:themeColor="text1"/>
          <w:sz w:val="16"/>
          <w:szCs w:val="16"/>
        </w:rPr>
        <w:t>, vol. 21, no. 7, MDPI AG, Apr. 2021, doi:10.3390/s21072505.</w:t>
      </w:r>
    </w:p>
    <w:p w14:paraId="641F894B"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i/>
          <w:iCs/>
          <w:color w:val="000000" w:themeColor="text1"/>
          <w:sz w:val="16"/>
          <w:szCs w:val="16"/>
        </w:rPr>
        <w:t>2019 IEEE Visual Communications and Image Processing (VCIP)</w:t>
      </w:r>
      <w:r w:rsidRPr="00CE0315">
        <w:rPr>
          <w:rFonts w:ascii="Times New Roman" w:eastAsia="Times New Roman" w:hAnsi="Times New Roman" w:cs="Times New Roman"/>
          <w:color w:val="000000" w:themeColor="text1"/>
          <w:sz w:val="16"/>
          <w:szCs w:val="16"/>
        </w:rPr>
        <w:t>. IEEE, 2019.</w:t>
      </w:r>
    </w:p>
    <w:p w14:paraId="28E2EE72"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Institute of Electrical and Electronics Engineers, and IEEE Signal Processing Society. </w:t>
      </w:r>
      <w:r w:rsidRPr="00CE0315">
        <w:rPr>
          <w:rFonts w:ascii="Times New Roman" w:eastAsia="Times New Roman" w:hAnsi="Times New Roman" w:cs="Times New Roman"/>
          <w:i/>
          <w:iCs/>
          <w:color w:val="000000" w:themeColor="text1"/>
          <w:sz w:val="16"/>
          <w:szCs w:val="16"/>
        </w:rPr>
        <w:t>2019 IEEE International Conference on Image Processing (ICIP) : Proceedings : September 22-25, 2019, Taipei International Convention Center (TICC), Taipei, Taiwan</w:t>
      </w:r>
      <w:r w:rsidRPr="00CE0315">
        <w:rPr>
          <w:rFonts w:ascii="Times New Roman" w:eastAsia="Times New Roman" w:hAnsi="Times New Roman" w:cs="Times New Roman"/>
          <w:color w:val="000000" w:themeColor="text1"/>
          <w:sz w:val="16"/>
          <w:szCs w:val="16"/>
        </w:rPr>
        <w:t>.</w:t>
      </w:r>
    </w:p>
    <w:p w14:paraId="24E25572"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lastRenderedPageBreak/>
        <w:t xml:space="preserve">Choi, Jinsoo, and In So Kweon. “DIFRINT: Deep Iterative Frame Interpolation for Full-Frame Video Stabilization.” </w:t>
      </w:r>
      <w:r w:rsidRPr="00CE0315">
        <w:rPr>
          <w:rFonts w:ascii="Times New Roman" w:eastAsia="Times New Roman" w:hAnsi="Times New Roman" w:cs="Times New Roman"/>
          <w:i/>
          <w:iCs/>
          <w:color w:val="000000" w:themeColor="text1"/>
          <w:sz w:val="16"/>
          <w:szCs w:val="16"/>
        </w:rPr>
        <w:t>Proceedings - 2019 International Conference on Computer Vision Workshop, ICCVW 2019</w:t>
      </w:r>
      <w:r w:rsidRPr="00CE0315">
        <w:rPr>
          <w:rFonts w:ascii="Times New Roman" w:eastAsia="Times New Roman" w:hAnsi="Times New Roman" w:cs="Times New Roman"/>
          <w:color w:val="000000" w:themeColor="text1"/>
          <w:sz w:val="16"/>
          <w:szCs w:val="16"/>
        </w:rPr>
        <w:t>, Institute of Electrical and Electronics Engineers Inc., 2019, pp. 3732–36, doi:10.1109/ICCVW.2019.00463.</w:t>
      </w:r>
    </w:p>
    <w:p w14:paraId="19F4BB93"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Su, Shuochen, et al. </w:t>
      </w:r>
      <w:r w:rsidRPr="00CE0315">
        <w:rPr>
          <w:rFonts w:ascii="Times New Roman" w:eastAsia="Times New Roman" w:hAnsi="Times New Roman" w:cs="Times New Roman"/>
          <w:i/>
          <w:iCs/>
          <w:color w:val="000000" w:themeColor="text1"/>
          <w:sz w:val="16"/>
          <w:szCs w:val="16"/>
        </w:rPr>
        <w:t>Deep Video Deblurring for Hand-Held Cameras</w:t>
      </w:r>
      <w:r w:rsidRPr="00CE0315">
        <w:rPr>
          <w:rFonts w:ascii="Times New Roman" w:eastAsia="Times New Roman" w:hAnsi="Times New Roman" w:cs="Times New Roman"/>
          <w:color w:val="000000" w:themeColor="text1"/>
          <w:sz w:val="16"/>
          <w:szCs w:val="16"/>
        </w:rPr>
        <w:t>. https://www.cs.ubc.ca/labs/imager/tr/2017/DeepVideoDeblurring.</w:t>
      </w:r>
    </w:p>
    <w:p w14:paraId="5CCCC2FA"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Kim, Byeonghwi, et al. “Automated White Blood Cell Counting in Nailfold Capillary Using Deep Learning Segmentation and Video Stabilization.” </w:t>
      </w:r>
      <w:r w:rsidRPr="00CE0315">
        <w:rPr>
          <w:rFonts w:ascii="Times New Roman" w:eastAsia="Times New Roman" w:hAnsi="Times New Roman" w:cs="Times New Roman"/>
          <w:i/>
          <w:iCs/>
          <w:color w:val="000000" w:themeColor="text1"/>
          <w:sz w:val="16"/>
          <w:szCs w:val="16"/>
        </w:rPr>
        <w:t>Sensors (Switzerland)</w:t>
      </w:r>
      <w:r w:rsidRPr="00CE0315">
        <w:rPr>
          <w:rFonts w:ascii="Times New Roman" w:eastAsia="Times New Roman" w:hAnsi="Times New Roman" w:cs="Times New Roman"/>
          <w:color w:val="000000" w:themeColor="text1"/>
          <w:sz w:val="16"/>
          <w:szCs w:val="16"/>
        </w:rPr>
        <w:t>, vol. 20, no. 24, MDPI AG, Dec. 2020, pp. 1–22, doi:10.3390/s20247101.</w:t>
      </w:r>
    </w:p>
    <w:p w14:paraId="3660E316"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Ma, Tiezheng, et al. “Effective Video Stabilization via Joint Trajectory Smoothing and Frame Warping.” </w:t>
      </w:r>
      <w:r w:rsidRPr="00CE0315">
        <w:rPr>
          <w:rFonts w:ascii="Times New Roman" w:eastAsia="Times New Roman" w:hAnsi="Times New Roman" w:cs="Times New Roman"/>
          <w:i/>
          <w:iCs/>
          <w:color w:val="000000" w:themeColor="text1"/>
          <w:sz w:val="16"/>
          <w:szCs w:val="16"/>
        </w:rPr>
        <w:t>IEEE Transactions on Visualization and Computer Graphics</w:t>
      </w:r>
      <w:r w:rsidRPr="00CE0315">
        <w:rPr>
          <w:rFonts w:ascii="Times New Roman" w:eastAsia="Times New Roman" w:hAnsi="Times New Roman" w:cs="Times New Roman"/>
          <w:color w:val="000000" w:themeColor="text1"/>
          <w:sz w:val="16"/>
          <w:szCs w:val="16"/>
        </w:rPr>
        <w:t>, vol. 26, no. 11, IEEE Computer Society, Nov. 2020, pp. 3163–76, doi:10.1109/TVCG.2019.2923196.</w:t>
      </w:r>
    </w:p>
    <w:p w14:paraId="3DF49CE8"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Ali, Muhammad Kashif, et al. </w:t>
      </w:r>
      <w:r w:rsidRPr="00CE0315">
        <w:rPr>
          <w:rFonts w:ascii="Times New Roman" w:eastAsia="Times New Roman" w:hAnsi="Times New Roman" w:cs="Times New Roman"/>
          <w:i/>
          <w:iCs/>
          <w:color w:val="000000" w:themeColor="text1"/>
          <w:sz w:val="16"/>
          <w:szCs w:val="16"/>
        </w:rPr>
        <w:t>Learning Deep Video Stabilization without Optical Flow</w:t>
      </w:r>
      <w:r w:rsidRPr="00CE0315">
        <w:rPr>
          <w:rFonts w:ascii="Times New Roman" w:eastAsia="Times New Roman" w:hAnsi="Times New Roman" w:cs="Times New Roman"/>
          <w:color w:val="000000" w:themeColor="text1"/>
          <w:sz w:val="16"/>
          <w:szCs w:val="16"/>
        </w:rPr>
        <w:t>.</w:t>
      </w:r>
    </w:p>
    <w:p w14:paraId="6C3448EB"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Huang, Chia-Hung, et al. </w:t>
      </w:r>
      <w:r w:rsidRPr="00CE0315">
        <w:rPr>
          <w:rFonts w:ascii="Times New Roman" w:eastAsia="Times New Roman" w:hAnsi="Times New Roman" w:cs="Times New Roman"/>
          <w:i/>
          <w:iCs/>
          <w:color w:val="000000" w:themeColor="text1"/>
          <w:sz w:val="16"/>
          <w:szCs w:val="16"/>
        </w:rPr>
        <w:t>StableNet: Semi-Online, Multi-Scale Deep Video Stabilization</w:t>
      </w:r>
      <w:r w:rsidRPr="00CE0315">
        <w:rPr>
          <w:rFonts w:ascii="Times New Roman" w:eastAsia="Times New Roman" w:hAnsi="Times New Roman" w:cs="Times New Roman"/>
          <w:color w:val="000000" w:themeColor="text1"/>
          <w:sz w:val="16"/>
          <w:szCs w:val="16"/>
        </w:rPr>
        <w:t>.</w:t>
      </w:r>
    </w:p>
    <w:p w14:paraId="2CDE5B01"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Niskanen, Matti, et al. “Video Stabilization Performance Assessment.” </w:t>
      </w:r>
      <w:r w:rsidRPr="00CE0315">
        <w:rPr>
          <w:rFonts w:ascii="Times New Roman" w:eastAsia="Times New Roman" w:hAnsi="Times New Roman" w:cs="Times New Roman"/>
          <w:i/>
          <w:iCs/>
          <w:color w:val="000000" w:themeColor="text1"/>
          <w:sz w:val="16"/>
          <w:szCs w:val="16"/>
        </w:rPr>
        <w:t>2006 IEEE International Conference on Multimedia and Expo, ICME 2006 - Proceedings</w:t>
      </w:r>
      <w:r w:rsidRPr="00CE0315">
        <w:rPr>
          <w:rFonts w:ascii="Times New Roman" w:eastAsia="Times New Roman" w:hAnsi="Times New Roman" w:cs="Times New Roman"/>
          <w:color w:val="000000" w:themeColor="text1"/>
          <w:sz w:val="16"/>
          <w:szCs w:val="16"/>
        </w:rPr>
        <w:t>, vol. 2006, 2006, pp. 405–08, doi:10.1109/ICME.2006.262522.</w:t>
      </w:r>
    </w:p>
    <w:p w14:paraId="6956041C"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Yu, Jiyang, and Ravi Ramamoorthi. </w:t>
      </w:r>
      <w:r w:rsidRPr="00CE0315">
        <w:rPr>
          <w:rFonts w:ascii="Times New Roman" w:eastAsia="Times New Roman" w:hAnsi="Times New Roman" w:cs="Times New Roman"/>
          <w:i/>
          <w:iCs/>
          <w:color w:val="000000" w:themeColor="text1"/>
          <w:sz w:val="16"/>
          <w:szCs w:val="16"/>
        </w:rPr>
        <w:t>Robust Video Stabilization by Optimization in CNN Weight Space</w:t>
      </w:r>
      <w:r w:rsidRPr="00CE0315">
        <w:rPr>
          <w:rFonts w:ascii="Times New Roman" w:eastAsia="Times New Roman" w:hAnsi="Times New Roman" w:cs="Times New Roman"/>
          <w:color w:val="000000" w:themeColor="text1"/>
          <w:sz w:val="16"/>
          <w:szCs w:val="16"/>
        </w:rPr>
        <w:t>.</w:t>
      </w:r>
    </w:p>
    <w:p w14:paraId="23E8A2B4"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Zhao, Minda, and Qiang Ling. “Adaptively Meshed Video Stabilization.” </w:t>
      </w:r>
      <w:r w:rsidRPr="00CE0315">
        <w:rPr>
          <w:rFonts w:ascii="Times New Roman" w:eastAsia="Times New Roman" w:hAnsi="Times New Roman" w:cs="Times New Roman"/>
          <w:i/>
          <w:iCs/>
          <w:color w:val="000000" w:themeColor="text1"/>
          <w:sz w:val="16"/>
          <w:szCs w:val="16"/>
        </w:rPr>
        <w:t>IEEE Transactions on Circuits and Systems for Video Technology</w:t>
      </w:r>
      <w:r w:rsidRPr="00CE0315">
        <w:rPr>
          <w:rFonts w:ascii="Times New Roman" w:eastAsia="Times New Roman" w:hAnsi="Times New Roman" w:cs="Times New Roman"/>
          <w:color w:val="000000" w:themeColor="text1"/>
          <w:sz w:val="16"/>
          <w:szCs w:val="16"/>
        </w:rPr>
        <w:t>, vol. 31, no. 9, Institute of Electrical and Electronics Engineers Inc., Sept. 2021, pp. 3504–17, doi:10.1109/TCSVT.2020.3040753.</w:t>
      </w:r>
    </w:p>
    <w:p w14:paraId="2EB6A8E3"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Wang, Miao, et al. </w:t>
      </w:r>
      <w:r w:rsidRPr="00CE0315">
        <w:rPr>
          <w:rFonts w:ascii="Times New Roman" w:eastAsia="Times New Roman" w:hAnsi="Times New Roman" w:cs="Times New Roman"/>
          <w:i/>
          <w:iCs/>
          <w:color w:val="000000" w:themeColor="text1"/>
          <w:sz w:val="16"/>
          <w:szCs w:val="16"/>
        </w:rPr>
        <w:t>Deep Online Video Stabilization</w:t>
      </w:r>
      <w:r w:rsidRPr="00CE0315">
        <w:rPr>
          <w:rFonts w:ascii="Times New Roman" w:eastAsia="Times New Roman" w:hAnsi="Times New Roman" w:cs="Times New Roman"/>
          <w:color w:val="000000" w:themeColor="text1"/>
          <w:sz w:val="16"/>
          <w:szCs w:val="16"/>
        </w:rPr>
        <w:t>.</w:t>
      </w:r>
    </w:p>
    <w:p w14:paraId="3079C99C"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Guilluy, Wilko, et al. “Video Stabilization: Overview, Challenges and Perspectives.” </w:t>
      </w:r>
      <w:r w:rsidRPr="00CE0315">
        <w:rPr>
          <w:rFonts w:ascii="Times New Roman" w:eastAsia="Times New Roman" w:hAnsi="Times New Roman" w:cs="Times New Roman"/>
          <w:i/>
          <w:iCs/>
          <w:color w:val="000000" w:themeColor="text1"/>
          <w:sz w:val="16"/>
          <w:szCs w:val="16"/>
        </w:rPr>
        <w:t>Signal Processing: Image Communication</w:t>
      </w:r>
      <w:r w:rsidRPr="00CE0315">
        <w:rPr>
          <w:rFonts w:ascii="Times New Roman" w:eastAsia="Times New Roman" w:hAnsi="Times New Roman" w:cs="Times New Roman"/>
          <w:color w:val="000000" w:themeColor="text1"/>
          <w:sz w:val="16"/>
          <w:szCs w:val="16"/>
        </w:rPr>
        <w:t>, vol. 90, Elsevier B.V., Jan. 2021, doi:10.1016/j.image.2020.116015.</w:t>
      </w:r>
    </w:p>
    <w:p w14:paraId="4B38218A"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Shi, Zhenmei, et al. </w:t>
      </w:r>
      <w:r w:rsidRPr="00CE0315">
        <w:rPr>
          <w:rFonts w:ascii="Times New Roman" w:eastAsia="Times New Roman" w:hAnsi="Times New Roman" w:cs="Times New Roman"/>
          <w:i/>
          <w:iCs/>
          <w:color w:val="000000" w:themeColor="text1"/>
          <w:sz w:val="16"/>
          <w:szCs w:val="16"/>
        </w:rPr>
        <w:t>Deep Online Fused Video Stabilization</w:t>
      </w:r>
      <w:r w:rsidRPr="00CE0315">
        <w:rPr>
          <w:rFonts w:ascii="Times New Roman" w:eastAsia="Times New Roman" w:hAnsi="Times New Roman" w:cs="Times New Roman"/>
          <w:color w:val="000000" w:themeColor="text1"/>
          <w:sz w:val="16"/>
          <w:szCs w:val="16"/>
        </w:rPr>
        <w:t>.</w:t>
      </w:r>
    </w:p>
    <w:p w14:paraId="436B89FE"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Xu, Sen Zhe, et al. “Deep Video Stabilization Using Adversarial Networks.” </w:t>
      </w:r>
      <w:r w:rsidRPr="00CE0315">
        <w:rPr>
          <w:rFonts w:ascii="Times New Roman" w:eastAsia="Times New Roman" w:hAnsi="Times New Roman" w:cs="Times New Roman"/>
          <w:i/>
          <w:iCs/>
          <w:color w:val="000000" w:themeColor="text1"/>
          <w:sz w:val="16"/>
          <w:szCs w:val="16"/>
        </w:rPr>
        <w:t>Computer Graphics Forum</w:t>
      </w:r>
      <w:r w:rsidRPr="00CE0315">
        <w:rPr>
          <w:rFonts w:ascii="Times New Roman" w:eastAsia="Times New Roman" w:hAnsi="Times New Roman" w:cs="Times New Roman"/>
          <w:color w:val="000000" w:themeColor="text1"/>
          <w:sz w:val="16"/>
          <w:szCs w:val="16"/>
        </w:rPr>
        <w:t>, vol. 37, no. 7, Blackwell Publishing Ltd, Oct. 2018, pp. 267–76, doi:10.1111/cgf.13566.</w:t>
      </w:r>
    </w:p>
    <w:p w14:paraId="0F99AD78"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Wang, Miao, et al. “Deep Online Video Stabilization with Multi-Grid Warping Transformation Learning.” </w:t>
      </w:r>
      <w:r w:rsidRPr="00CE0315">
        <w:rPr>
          <w:rFonts w:ascii="Times New Roman" w:eastAsia="Times New Roman" w:hAnsi="Times New Roman" w:cs="Times New Roman"/>
          <w:i/>
          <w:iCs/>
          <w:color w:val="000000" w:themeColor="text1"/>
          <w:sz w:val="16"/>
          <w:szCs w:val="16"/>
        </w:rPr>
        <w:t>IEEE Transactions on Image Processing</w:t>
      </w:r>
      <w:r w:rsidRPr="00CE0315">
        <w:rPr>
          <w:rFonts w:ascii="Times New Roman" w:eastAsia="Times New Roman" w:hAnsi="Times New Roman" w:cs="Times New Roman"/>
          <w:color w:val="000000" w:themeColor="text1"/>
          <w:sz w:val="16"/>
          <w:szCs w:val="16"/>
        </w:rPr>
        <w:t>, vol. 28, no. 5, Institute of Electrical and Electronics Engineers Inc., May 2019, pp. 2283–92, doi:10.1109/TIP.2018.2884280.</w:t>
      </w:r>
    </w:p>
    <w:p w14:paraId="15A0800E"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i/>
          <w:iCs/>
          <w:color w:val="000000" w:themeColor="text1"/>
          <w:sz w:val="16"/>
          <w:szCs w:val="16"/>
        </w:rPr>
        <w:t>Background Scene Enlargenment in Selfie Video through Deep Neural Network: A Survey</w:t>
      </w:r>
      <w:r w:rsidRPr="00CE0315">
        <w:rPr>
          <w:rFonts w:ascii="Times New Roman" w:eastAsia="Times New Roman" w:hAnsi="Times New Roman" w:cs="Times New Roman"/>
          <w:color w:val="000000" w:themeColor="text1"/>
          <w:sz w:val="16"/>
          <w:szCs w:val="16"/>
        </w:rPr>
        <w:t>. doi:10.1089/cyber.2009.</w:t>
      </w:r>
    </w:p>
    <w:p w14:paraId="495D5A0C" w14:textId="77777777" w:rsidR="001A4151" w:rsidRPr="00CE0315" w:rsidRDefault="001A4151" w:rsidP="001A4151">
      <w:pPr>
        <w:ind w:left="480" w:hanging="480"/>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Institute of Electrical and Electronics Engineers, et al. </w:t>
      </w:r>
      <w:r w:rsidRPr="00CE0315">
        <w:rPr>
          <w:rFonts w:ascii="Times New Roman" w:eastAsia="Times New Roman" w:hAnsi="Times New Roman" w:cs="Times New Roman"/>
          <w:i/>
          <w:iCs/>
          <w:color w:val="000000" w:themeColor="text1"/>
          <w:sz w:val="16"/>
          <w:szCs w:val="16"/>
        </w:rPr>
        <w:t>2020 IEEE International Conference on Multimedia and Expo Workshops (ICMEW) : 06-10 July 2020, London, UK</w:t>
      </w:r>
      <w:r w:rsidRPr="00CE0315">
        <w:rPr>
          <w:rFonts w:ascii="Times New Roman" w:eastAsia="Times New Roman" w:hAnsi="Times New Roman" w:cs="Times New Roman"/>
          <w:color w:val="000000" w:themeColor="text1"/>
          <w:sz w:val="16"/>
          <w:szCs w:val="16"/>
        </w:rPr>
        <w:t>.</w:t>
      </w:r>
    </w:p>
    <w:p w14:paraId="464A08A0" w14:textId="1CFCE20B" w:rsidR="001A4151" w:rsidRPr="00CE0315" w:rsidRDefault="001A4151" w:rsidP="00CE0315">
      <w:pPr>
        <w:ind w:left="567" w:hanging="567"/>
        <w:rPr>
          <w:rFonts w:ascii="Times New Roman" w:eastAsia="Times New Roman" w:hAnsi="Times New Roman" w:cs="Times New Roman"/>
          <w:color w:val="000000" w:themeColor="text1"/>
          <w:sz w:val="16"/>
          <w:szCs w:val="16"/>
        </w:rPr>
      </w:pPr>
      <w:r w:rsidRPr="00CE0315">
        <w:rPr>
          <w:rFonts w:ascii="Times New Roman" w:eastAsia="Times New Roman" w:hAnsi="Times New Roman" w:cs="Times New Roman"/>
          <w:color w:val="000000" w:themeColor="text1"/>
          <w:sz w:val="16"/>
          <w:szCs w:val="16"/>
        </w:rPr>
        <w:t xml:space="preserve">Rosebrock, Adrian. “Blur Detection with Opencv.” </w:t>
      </w:r>
      <w:r w:rsidRPr="00CE0315">
        <w:rPr>
          <w:rFonts w:ascii="Times New Roman" w:eastAsia="Times New Roman" w:hAnsi="Times New Roman" w:cs="Times New Roman"/>
          <w:i/>
          <w:iCs/>
          <w:color w:val="000000" w:themeColor="text1"/>
          <w:sz w:val="16"/>
          <w:szCs w:val="16"/>
        </w:rPr>
        <w:t>PyImageSearch</w:t>
      </w:r>
      <w:r w:rsidRPr="00CE0315">
        <w:rPr>
          <w:rFonts w:ascii="Times New Roman" w:eastAsia="Times New Roman" w:hAnsi="Times New Roman" w:cs="Times New Roman"/>
          <w:color w:val="000000" w:themeColor="text1"/>
          <w:sz w:val="16"/>
          <w:szCs w:val="16"/>
        </w:rPr>
        <w:t xml:space="preserve">, PyImageSearch, 17 Apr. 2021, https://pyimagesearch.com/2015/09/07/blur-detection-with-opencv/. </w:t>
      </w:r>
    </w:p>
    <w:p w14:paraId="5D2DC9E6" w14:textId="2C788F92" w:rsidR="00775E1E" w:rsidRDefault="00775E1E" w:rsidP="001A4151">
      <w:pPr>
        <w:ind w:left="567" w:hanging="567"/>
        <w:rPr>
          <w:rFonts w:ascii="Times New Roman" w:eastAsia="Times New Roman" w:hAnsi="Times New Roman" w:cs="Times New Roman"/>
          <w:color w:val="000000" w:themeColor="text1"/>
          <w:sz w:val="16"/>
          <w:szCs w:val="16"/>
        </w:rPr>
      </w:pPr>
    </w:p>
    <w:p w14:paraId="2828AA22" w14:textId="77777777" w:rsidR="00CE0315" w:rsidRPr="00CE0315" w:rsidRDefault="00CE0315" w:rsidP="001A4151">
      <w:pPr>
        <w:ind w:left="567" w:hanging="567"/>
        <w:rPr>
          <w:rFonts w:ascii="Times New Roman" w:eastAsia="Times New Roman" w:hAnsi="Times New Roman" w:cs="Times New Roman"/>
          <w:color w:val="000000" w:themeColor="text1"/>
          <w:sz w:val="16"/>
          <w:szCs w:val="16"/>
          <w:lang w:val="en-US"/>
        </w:rPr>
      </w:pPr>
    </w:p>
    <w:p w14:paraId="50DD615A" w14:textId="773B1286" w:rsidR="00872803" w:rsidRDefault="00872803" w:rsidP="00142FE6">
      <w:pPr>
        <w:pStyle w:val="ListParagraph"/>
        <w:numPr>
          <w:ilvl w:val="0"/>
          <w:numId w:val="1"/>
        </w:num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Appendix </w:t>
      </w:r>
    </w:p>
    <w:p w14:paraId="3042930B" w14:textId="4DA6B693" w:rsidR="00872803" w:rsidRDefault="00872803" w:rsidP="00872803">
      <w:pPr>
        <w:rPr>
          <w:rFonts w:ascii="Times New Roman" w:hAnsi="Times New Roman" w:cs="Times New Roman"/>
          <w:i/>
          <w:iCs/>
          <w:sz w:val="22"/>
          <w:szCs w:val="22"/>
          <w:u w:val="single"/>
          <w:lang w:val="en-US"/>
        </w:rPr>
      </w:pPr>
      <w:r>
        <w:rPr>
          <w:rFonts w:ascii="Times New Roman" w:hAnsi="Times New Roman" w:cs="Times New Roman"/>
          <w:i/>
          <w:iCs/>
          <w:sz w:val="22"/>
          <w:szCs w:val="22"/>
          <w:u w:val="single"/>
          <w:lang w:val="en-US"/>
        </w:rPr>
        <w:t xml:space="preserve">A. </w:t>
      </w:r>
      <w:r w:rsidR="00474DFC">
        <w:rPr>
          <w:rFonts w:ascii="Times New Roman" w:hAnsi="Times New Roman" w:cs="Times New Roman"/>
          <w:i/>
          <w:iCs/>
          <w:sz w:val="22"/>
          <w:szCs w:val="22"/>
          <w:u w:val="single"/>
          <w:lang w:val="en-US"/>
        </w:rPr>
        <w:t xml:space="preserve">ORB visualization </w:t>
      </w:r>
    </w:p>
    <w:p w14:paraId="7D35498A" w14:textId="05542E48" w:rsidR="00872803" w:rsidRPr="00872803" w:rsidRDefault="00872803" w:rsidP="00872803">
      <w:pPr>
        <w:rPr>
          <w:rFonts w:ascii="Times New Roman" w:hAnsi="Times New Roman" w:cs="Times New Roman"/>
          <w:sz w:val="22"/>
          <w:szCs w:val="22"/>
          <w:lang w:val="en-US"/>
        </w:rPr>
      </w:pPr>
    </w:p>
    <w:p w14:paraId="6CD77D2A" w14:textId="63EF723A" w:rsidR="00872803" w:rsidRDefault="00872803" w:rsidP="00872803">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19A0D3F3" wp14:editId="05DFDDDD">
            <wp:extent cx="3089275" cy="4418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89275" cy="4418330"/>
                    </a:xfrm>
                    <a:prstGeom prst="rect">
                      <a:avLst/>
                    </a:prstGeom>
                  </pic:spPr>
                </pic:pic>
              </a:graphicData>
            </a:graphic>
          </wp:inline>
        </w:drawing>
      </w:r>
    </w:p>
    <w:p w14:paraId="78FF6D2A" w14:textId="12F71AA1" w:rsidR="00474DFC" w:rsidRDefault="00802298" w:rsidP="00802298">
      <w:pPr>
        <w:pStyle w:val="Caption"/>
        <w:rPr>
          <w:rFonts w:ascii="Times New Roman" w:hAnsi="Times New Roman" w:cs="Times New Roman"/>
          <w:sz w:val="22"/>
          <w:szCs w:val="22"/>
          <w:lang w:val="en-US"/>
        </w:rPr>
      </w:pPr>
      <w:r>
        <w:t xml:space="preserve">Figure </w:t>
      </w:r>
      <w:r w:rsidR="00CE0315">
        <w:rPr>
          <w:lang w:val="en-US"/>
        </w:rPr>
        <w:t>19</w:t>
      </w:r>
      <w:r>
        <w:rPr>
          <w:lang w:val="en-US"/>
        </w:rPr>
        <w:t>. ORB full code</w:t>
      </w:r>
    </w:p>
    <w:p w14:paraId="4002C3ED" w14:textId="1A08F4EA" w:rsidR="00474DFC" w:rsidRPr="00474DFC" w:rsidRDefault="00474DFC" w:rsidP="00872803">
      <w:pPr>
        <w:rPr>
          <w:rFonts w:ascii="Times New Roman" w:hAnsi="Times New Roman" w:cs="Times New Roman"/>
          <w:i/>
          <w:iCs/>
          <w:sz w:val="22"/>
          <w:szCs w:val="22"/>
          <w:u w:val="single"/>
          <w:lang w:val="en-US"/>
        </w:rPr>
      </w:pPr>
      <w:r w:rsidRPr="00474DFC">
        <w:rPr>
          <w:rFonts w:ascii="Times New Roman" w:hAnsi="Times New Roman" w:cs="Times New Roman"/>
          <w:i/>
          <w:iCs/>
          <w:sz w:val="22"/>
          <w:szCs w:val="22"/>
          <w:u w:val="single"/>
          <w:lang w:val="en-US"/>
        </w:rPr>
        <w:t>B. TV-L1 visualization</w:t>
      </w:r>
    </w:p>
    <w:p w14:paraId="64A87A17" w14:textId="77BE6424" w:rsidR="00474DFC" w:rsidRDefault="00474DFC" w:rsidP="00872803">
      <w:pPr>
        <w:rPr>
          <w:rFonts w:ascii="Times New Roman" w:hAnsi="Times New Roman" w:cs="Times New Roman"/>
          <w:sz w:val="22"/>
          <w:szCs w:val="22"/>
          <w:lang w:val="en-US"/>
        </w:rPr>
      </w:pPr>
    </w:p>
    <w:p w14:paraId="0C77EB63" w14:textId="63F2B8F3" w:rsidR="00872803" w:rsidRDefault="00872803" w:rsidP="00872803">
      <w:pPr>
        <w:rPr>
          <w:rFonts w:ascii="Times New Roman" w:hAnsi="Times New Roman" w:cs="Times New Roman"/>
          <w:sz w:val="22"/>
          <w:szCs w:val="22"/>
          <w:lang w:val="en-US"/>
        </w:rPr>
      </w:pPr>
      <w:r>
        <w:rPr>
          <w:rFonts w:ascii="Times New Roman" w:hAnsi="Times New Roman" w:cs="Times New Roman"/>
          <w:noProof/>
          <w:sz w:val="22"/>
          <w:szCs w:val="22"/>
          <w:lang w:val="en-US"/>
        </w:rPr>
        <w:lastRenderedPageBreak/>
        <w:drawing>
          <wp:inline distT="0" distB="0" distL="0" distR="0" wp14:anchorId="67F9F9F9" wp14:editId="67DADD5B">
            <wp:extent cx="3089275" cy="4531995"/>
            <wp:effectExtent l="0" t="0" r="0" b="1905"/>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089275" cy="4531995"/>
                    </a:xfrm>
                    <a:prstGeom prst="rect">
                      <a:avLst/>
                    </a:prstGeom>
                  </pic:spPr>
                </pic:pic>
              </a:graphicData>
            </a:graphic>
          </wp:inline>
        </w:drawing>
      </w:r>
    </w:p>
    <w:p w14:paraId="61A86836" w14:textId="79D96A85" w:rsidR="00474DFC" w:rsidRDefault="00802298" w:rsidP="00802298">
      <w:pPr>
        <w:pStyle w:val="Caption"/>
        <w:rPr>
          <w:rFonts w:ascii="Times New Roman" w:hAnsi="Times New Roman" w:cs="Times New Roman"/>
          <w:sz w:val="22"/>
          <w:szCs w:val="22"/>
          <w:lang w:val="en-US"/>
        </w:rPr>
      </w:pPr>
      <w:r>
        <w:t xml:space="preserve">Figure </w:t>
      </w:r>
      <w:r w:rsidR="00CE0315">
        <w:rPr>
          <w:lang w:val="en-US"/>
        </w:rPr>
        <w:t>20</w:t>
      </w:r>
      <w:r>
        <w:rPr>
          <w:lang w:val="en-US"/>
        </w:rPr>
        <w:t xml:space="preserve">. TV-L1 visualization </w:t>
      </w:r>
      <w:r w:rsidR="00AB53E0">
        <w:rPr>
          <w:lang w:val="en-US"/>
        </w:rPr>
        <w:t xml:space="preserve">full </w:t>
      </w:r>
      <w:r>
        <w:rPr>
          <w:lang w:val="en-US"/>
        </w:rPr>
        <w:t>code</w:t>
      </w:r>
    </w:p>
    <w:p w14:paraId="296D1910" w14:textId="1A0CC29D" w:rsidR="00474DFC" w:rsidRPr="00474DFC" w:rsidRDefault="00474DFC" w:rsidP="00872803">
      <w:pPr>
        <w:rPr>
          <w:rFonts w:ascii="Times New Roman" w:hAnsi="Times New Roman" w:cs="Times New Roman"/>
          <w:i/>
          <w:iCs/>
          <w:sz w:val="22"/>
          <w:szCs w:val="22"/>
          <w:u w:val="single"/>
          <w:lang w:val="en-US"/>
        </w:rPr>
      </w:pPr>
      <w:r w:rsidRPr="00474DFC">
        <w:rPr>
          <w:rFonts w:ascii="Times New Roman" w:hAnsi="Times New Roman" w:cs="Times New Roman"/>
          <w:i/>
          <w:iCs/>
          <w:sz w:val="22"/>
          <w:szCs w:val="22"/>
          <w:u w:val="single"/>
          <w:lang w:val="en-US"/>
        </w:rPr>
        <w:t>C. Stabili</w:t>
      </w:r>
      <w:r w:rsidR="0067620E">
        <w:rPr>
          <w:rFonts w:ascii="Times New Roman" w:hAnsi="Times New Roman" w:cs="Times New Roman"/>
          <w:i/>
          <w:iCs/>
          <w:sz w:val="22"/>
          <w:szCs w:val="22"/>
          <w:u w:val="single"/>
          <w:lang w:val="en-US"/>
        </w:rPr>
        <w:t xml:space="preserve">ty </w:t>
      </w:r>
      <w:r w:rsidRPr="00474DFC">
        <w:rPr>
          <w:rFonts w:ascii="Times New Roman" w:hAnsi="Times New Roman" w:cs="Times New Roman"/>
          <w:i/>
          <w:iCs/>
          <w:sz w:val="22"/>
          <w:szCs w:val="22"/>
          <w:u w:val="single"/>
          <w:lang w:val="en-US"/>
        </w:rPr>
        <w:t>evaluation</w:t>
      </w:r>
    </w:p>
    <w:p w14:paraId="18AB041C" w14:textId="77777777" w:rsidR="00AB53E0" w:rsidRDefault="00AB53E0" w:rsidP="006A3BDC">
      <w:pPr>
        <w:rPr>
          <w:rFonts w:ascii="Times New Roman" w:hAnsi="Times New Roman" w:cs="Times New Roman"/>
          <w:sz w:val="22"/>
          <w:szCs w:val="22"/>
          <w:lang w:val="en-US"/>
        </w:rPr>
      </w:pPr>
    </w:p>
    <w:p w14:paraId="20C0E8B2" w14:textId="09804385" w:rsidR="00263D32" w:rsidRDefault="00872803" w:rsidP="006A3BDC">
      <w:pPr>
        <w:rPr>
          <w:rFonts w:ascii="Times New Roman" w:hAnsi="Times New Roman" w:cs="Times New Roman"/>
          <w:sz w:val="22"/>
          <w:szCs w:val="22"/>
          <w:lang w:val="en-US"/>
        </w:rPr>
      </w:pPr>
      <w:r>
        <w:rPr>
          <w:rFonts w:ascii="Times New Roman" w:hAnsi="Times New Roman" w:cs="Times New Roman"/>
          <w:noProof/>
          <w:sz w:val="22"/>
          <w:szCs w:val="22"/>
          <w:lang w:val="en-US"/>
        </w:rPr>
        <w:drawing>
          <wp:inline distT="0" distB="0" distL="0" distR="0" wp14:anchorId="1C34A592" wp14:editId="26E0539B">
            <wp:extent cx="3089275" cy="1697990"/>
            <wp:effectExtent l="0" t="0" r="0" b="381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9275" cy="1697990"/>
                    </a:xfrm>
                    <a:prstGeom prst="rect">
                      <a:avLst/>
                    </a:prstGeom>
                  </pic:spPr>
                </pic:pic>
              </a:graphicData>
            </a:graphic>
          </wp:inline>
        </w:drawing>
      </w:r>
    </w:p>
    <w:p w14:paraId="0BBE95D1" w14:textId="4AEA63A1" w:rsidR="00474DFC" w:rsidRDefault="00802298" w:rsidP="00802298">
      <w:pPr>
        <w:pStyle w:val="Caption"/>
        <w:rPr>
          <w:rFonts w:ascii="Times New Roman" w:hAnsi="Times New Roman" w:cs="Times New Roman"/>
          <w:sz w:val="22"/>
          <w:szCs w:val="22"/>
          <w:lang w:val="en-US"/>
        </w:rPr>
      </w:pPr>
      <w:r>
        <w:t xml:space="preserve">Figure </w:t>
      </w:r>
      <w:r w:rsidR="00CE0315">
        <w:rPr>
          <w:lang w:val="en-US"/>
        </w:rPr>
        <w:t>21</w:t>
      </w:r>
      <w:r>
        <w:rPr>
          <w:lang w:val="en-US"/>
        </w:rPr>
        <w:t>. Stability evaluation code for mass amounts of frames</w:t>
      </w:r>
    </w:p>
    <w:p w14:paraId="1879D056" w14:textId="7C4FAA26" w:rsidR="00474DFC" w:rsidRPr="00474DFC" w:rsidRDefault="00474DFC" w:rsidP="0003737F">
      <w:pPr>
        <w:rPr>
          <w:rFonts w:ascii="Times New Roman" w:hAnsi="Times New Roman" w:cs="Times New Roman"/>
          <w:i/>
          <w:iCs/>
          <w:sz w:val="22"/>
          <w:szCs w:val="22"/>
          <w:u w:val="single"/>
          <w:lang w:val="en-US"/>
        </w:rPr>
      </w:pPr>
      <w:r w:rsidRPr="00474DFC">
        <w:rPr>
          <w:rFonts w:ascii="Times New Roman" w:hAnsi="Times New Roman" w:cs="Times New Roman"/>
          <w:i/>
          <w:iCs/>
          <w:sz w:val="22"/>
          <w:szCs w:val="22"/>
          <w:u w:val="single"/>
          <w:lang w:val="en-US"/>
        </w:rPr>
        <w:t xml:space="preserve">D. Stabilizing </w:t>
      </w:r>
      <w:r w:rsidR="00AA4EBE">
        <w:rPr>
          <w:rFonts w:ascii="Times New Roman" w:hAnsi="Times New Roman" w:cs="Times New Roman"/>
          <w:i/>
          <w:iCs/>
          <w:sz w:val="22"/>
          <w:szCs w:val="22"/>
          <w:u w:val="single"/>
          <w:lang w:val="en-US"/>
        </w:rPr>
        <w:t>model</w:t>
      </w:r>
    </w:p>
    <w:p w14:paraId="07287DC7" w14:textId="282E6F8A" w:rsidR="0003737F" w:rsidRDefault="0003737F" w:rsidP="0003737F">
      <w:pPr>
        <w:rPr>
          <w:rFonts w:ascii="Times New Roman" w:hAnsi="Times New Roman" w:cs="Times New Roman"/>
          <w:sz w:val="22"/>
          <w:szCs w:val="22"/>
          <w:lang w:val="en-US"/>
        </w:rPr>
      </w:pPr>
      <w:r>
        <w:rPr>
          <w:rFonts w:ascii="Times New Roman" w:hAnsi="Times New Roman" w:cs="Times New Roman"/>
          <w:sz w:val="22"/>
          <w:szCs w:val="22"/>
          <w:lang w:val="en-US"/>
        </w:rPr>
        <w:t>Sample code (block_1, unit_1):</w:t>
      </w:r>
    </w:p>
    <w:tbl>
      <w:tblPr>
        <w:tblStyle w:val="TableGrid"/>
        <w:tblW w:w="0" w:type="auto"/>
        <w:tblLook w:val="04A0" w:firstRow="1" w:lastRow="0" w:firstColumn="1" w:lastColumn="0" w:noHBand="0" w:noVBand="1"/>
      </w:tblPr>
      <w:tblGrid>
        <w:gridCol w:w="4855"/>
      </w:tblGrid>
      <w:tr w:rsidR="0003737F" w14:paraId="14BAC840" w14:textId="77777777" w:rsidTr="00A6610A">
        <w:tc>
          <w:tcPr>
            <w:tcW w:w="4855" w:type="dxa"/>
          </w:tcPr>
          <w:p w14:paraId="376DDD50"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resnet_v2_50_conv1_Conv2D</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__conv</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name</w:t>
            </w:r>
            <w:r w:rsidRPr="00363B6D">
              <w:rPr>
                <w:rFonts w:asciiTheme="majorHAnsi" w:hAnsiTheme="majorHAnsi" w:cstheme="majorHAnsi"/>
                <w:color w:val="000000"/>
                <w:sz w:val="18"/>
                <w:szCs w:val="18"/>
              </w:rPr>
              <w:t>=</w:t>
            </w:r>
            <w:r w:rsidRPr="00363B6D">
              <w:rPr>
                <w:rFonts w:asciiTheme="majorHAnsi" w:hAnsiTheme="majorHAnsi" w:cstheme="majorHAnsi"/>
                <w:color w:val="A31515"/>
                <w:sz w:val="18"/>
                <w:szCs w:val="18"/>
              </w:rPr>
              <w:t>'resnet_v2_50/conv1/Conv2D'</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in_channels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3</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out_channels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kernel_size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7</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7</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stride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groups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bias</w:t>
            </w:r>
            <w:r w:rsidRPr="00363B6D">
              <w:rPr>
                <w:rFonts w:asciiTheme="majorHAnsi" w:hAnsiTheme="majorHAnsi" w:cstheme="majorHAnsi"/>
                <w:color w:val="000000"/>
                <w:sz w:val="18"/>
                <w:szCs w:val="18"/>
              </w:rPr>
              <w:t>=</w:t>
            </w:r>
            <w:r w:rsidRPr="00363B6D">
              <w:rPr>
                <w:rFonts w:asciiTheme="majorHAnsi" w:hAnsiTheme="majorHAnsi" w:cstheme="majorHAnsi"/>
                <w:color w:val="0000FF"/>
                <w:sz w:val="18"/>
                <w:szCs w:val="18"/>
              </w:rPr>
              <w:t>True</w:t>
            </w:r>
            <w:r w:rsidRPr="00363B6D">
              <w:rPr>
                <w:rFonts w:asciiTheme="majorHAnsi" w:hAnsiTheme="majorHAnsi" w:cstheme="majorHAnsi"/>
                <w:color w:val="000000"/>
                <w:sz w:val="18"/>
                <w:szCs w:val="18"/>
              </w:rPr>
              <w:t>)</w:t>
            </w:r>
          </w:p>
          <w:p w14:paraId="0CD00B60"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resnet_v2_50_block1_unit_1_bottleneck_v2_preact_FusedBatchNorm</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__batch_normalization</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A31515"/>
                <w:sz w:val="18"/>
                <w:szCs w:val="18"/>
              </w:rPr>
              <w:t>'resnet_v2_50/block1/unit_1/bottleneck_v2/preact/FusedBatchNorm'</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num_features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eps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1e-5</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momentum</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0.003</w:t>
            </w:r>
            <w:r w:rsidRPr="00363B6D">
              <w:rPr>
                <w:rFonts w:asciiTheme="majorHAnsi" w:hAnsiTheme="majorHAnsi" w:cstheme="majorHAnsi"/>
                <w:color w:val="000000"/>
                <w:sz w:val="18"/>
                <w:szCs w:val="18"/>
              </w:rPr>
              <w:t>)</w:t>
            </w:r>
          </w:p>
          <w:p w14:paraId="24511607"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resnet_v2_50_block1_unit_1_bottleneck_v2_shortcut_Conv2D</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__conv</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name</w:t>
            </w:r>
            <w:r w:rsidRPr="00363B6D">
              <w:rPr>
                <w:rFonts w:asciiTheme="majorHAnsi" w:hAnsiTheme="majorHAnsi" w:cstheme="majorHAnsi"/>
                <w:color w:val="000000"/>
                <w:sz w:val="18"/>
                <w:szCs w:val="18"/>
              </w:rPr>
              <w:t>=</w:t>
            </w:r>
            <w:r w:rsidRPr="00363B6D">
              <w:rPr>
                <w:rFonts w:asciiTheme="majorHAnsi" w:hAnsiTheme="majorHAnsi" w:cstheme="majorHAnsi"/>
                <w:color w:val="A31515"/>
                <w:sz w:val="18"/>
                <w:szCs w:val="18"/>
              </w:rPr>
              <w:t>'resnet_v2_50/block1/unit_1/bottleneck_v2/shortcut/Co</w:t>
            </w:r>
            <w:r w:rsidRPr="00363B6D">
              <w:rPr>
                <w:rFonts w:asciiTheme="majorHAnsi" w:hAnsiTheme="majorHAnsi" w:cstheme="majorHAnsi"/>
                <w:color w:val="A31515"/>
                <w:sz w:val="18"/>
                <w:szCs w:val="18"/>
              </w:rPr>
              <w:t>nv2D'</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in_channels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out_channels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256</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kernel_size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stride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groups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bias</w:t>
            </w:r>
            <w:r w:rsidRPr="00363B6D">
              <w:rPr>
                <w:rFonts w:asciiTheme="majorHAnsi" w:hAnsiTheme="majorHAnsi" w:cstheme="majorHAnsi"/>
                <w:color w:val="000000"/>
                <w:sz w:val="18"/>
                <w:szCs w:val="18"/>
              </w:rPr>
              <w:t>=</w:t>
            </w:r>
            <w:r w:rsidRPr="00363B6D">
              <w:rPr>
                <w:rFonts w:asciiTheme="majorHAnsi" w:hAnsiTheme="majorHAnsi" w:cstheme="majorHAnsi"/>
                <w:color w:val="0000FF"/>
                <w:sz w:val="18"/>
                <w:szCs w:val="18"/>
              </w:rPr>
              <w:t>True</w:t>
            </w:r>
            <w:r w:rsidRPr="00363B6D">
              <w:rPr>
                <w:rFonts w:asciiTheme="majorHAnsi" w:hAnsiTheme="majorHAnsi" w:cstheme="majorHAnsi"/>
                <w:color w:val="000000"/>
                <w:sz w:val="18"/>
                <w:szCs w:val="18"/>
              </w:rPr>
              <w:t>)</w:t>
            </w:r>
          </w:p>
          <w:p w14:paraId="55C6CE34"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resnet_v2_50_block1_unit_1_bottleneck_v2_conv1_Conv2D</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__conv</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name</w:t>
            </w:r>
            <w:r w:rsidRPr="00363B6D">
              <w:rPr>
                <w:rFonts w:asciiTheme="majorHAnsi" w:hAnsiTheme="majorHAnsi" w:cstheme="majorHAnsi"/>
                <w:color w:val="000000"/>
                <w:sz w:val="18"/>
                <w:szCs w:val="18"/>
              </w:rPr>
              <w:t>=</w:t>
            </w:r>
            <w:r w:rsidRPr="00363B6D">
              <w:rPr>
                <w:rFonts w:asciiTheme="majorHAnsi" w:hAnsiTheme="majorHAnsi" w:cstheme="majorHAnsi"/>
                <w:color w:val="A31515"/>
                <w:sz w:val="18"/>
                <w:szCs w:val="18"/>
              </w:rPr>
              <w:t>'resnet_v2_50/block1/unit_1/bottleneck_v2/conv1/Conv2D'</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in_channels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out_channels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kernel_size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stride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groups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bias</w:t>
            </w:r>
            <w:r w:rsidRPr="00363B6D">
              <w:rPr>
                <w:rFonts w:asciiTheme="majorHAnsi" w:hAnsiTheme="majorHAnsi" w:cstheme="majorHAnsi"/>
                <w:color w:val="000000"/>
                <w:sz w:val="18"/>
                <w:szCs w:val="18"/>
              </w:rPr>
              <w:t>=</w:t>
            </w:r>
            <w:r w:rsidRPr="00363B6D">
              <w:rPr>
                <w:rFonts w:asciiTheme="majorHAnsi" w:hAnsiTheme="majorHAnsi" w:cstheme="majorHAnsi"/>
                <w:color w:val="0000FF"/>
                <w:sz w:val="18"/>
                <w:szCs w:val="18"/>
              </w:rPr>
              <w:t>None</w:t>
            </w:r>
            <w:r w:rsidRPr="00363B6D">
              <w:rPr>
                <w:rFonts w:asciiTheme="majorHAnsi" w:hAnsiTheme="majorHAnsi" w:cstheme="majorHAnsi"/>
                <w:color w:val="000000"/>
                <w:sz w:val="18"/>
                <w:szCs w:val="18"/>
              </w:rPr>
              <w:t>)</w:t>
            </w:r>
          </w:p>
          <w:p w14:paraId="46E17B8E"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resnet_v2_50_block1_unit_1_bottleneck_v2_conv1_BatchNorm_FusedBatchNorm</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__batch_normalization</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A31515"/>
                <w:sz w:val="18"/>
                <w:szCs w:val="18"/>
              </w:rPr>
              <w:t>'resnet_v2_50/block1/unit_1/bottleneck_v2/conv1/BatchNorm/FusedBatchNorm'</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num_features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eps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1e-5</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momentum</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0.003</w:t>
            </w:r>
            <w:r w:rsidRPr="00363B6D">
              <w:rPr>
                <w:rFonts w:asciiTheme="majorHAnsi" w:hAnsiTheme="majorHAnsi" w:cstheme="majorHAnsi"/>
                <w:color w:val="000000"/>
                <w:sz w:val="18"/>
                <w:szCs w:val="18"/>
              </w:rPr>
              <w:t>)</w:t>
            </w:r>
          </w:p>
          <w:p w14:paraId="534DC82F"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resnet_v2_50_block1_unit_1_bottleneck_v2_conv2_Conv2D</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__conv</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name</w:t>
            </w:r>
            <w:r w:rsidRPr="00363B6D">
              <w:rPr>
                <w:rFonts w:asciiTheme="majorHAnsi" w:hAnsiTheme="majorHAnsi" w:cstheme="majorHAnsi"/>
                <w:color w:val="000000"/>
                <w:sz w:val="18"/>
                <w:szCs w:val="18"/>
              </w:rPr>
              <w:t>=</w:t>
            </w:r>
            <w:r w:rsidRPr="00363B6D">
              <w:rPr>
                <w:rFonts w:asciiTheme="majorHAnsi" w:hAnsiTheme="majorHAnsi" w:cstheme="majorHAnsi"/>
                <w:color w:val="A31515"/>
                <w:sz w:val="18"/>
                <w:szCs w:val="18"/>
              </w:rPr>
              <w:t>'resnet_v2_50/block1/unit_1/bottleneck_v2/conv2/Conv2D'</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in_channels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out_channels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kernel_size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3</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3</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stride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groups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bias</w:t>
            </w:r>
            <w:r w:rsidRPr="00363B6D">
              <w:rPr>
                <w:rFonts w:asciiTheme="majorHAnsi" w:hAnsiTheme="majorHAnsi" w:cstheme="majorHAnsi"/>
                <w:color w:val="000000"/>
                <w:sz w:val="18"/>
                <w:szCs w:val="18"/>
              </w:rPr>
              <w:t>=</w:t>
            </w:r>
            <w:r w:rsidRPr="00363B6D">
              <w:rPr>
                <w:rFonts w:asciiTheme="majorHAnsi" w:hAnsiTheme="majorHAnsi" w:cstheme="majorHAnsi"/>
                <w:color w:val="0000FF"/>
                <w:sz w:val="18"/>
                <w:szCs w:val="18"/>
              </w:rPr>
              <w:t>None</w:t>
            </w:r>
            <w:r w:rsidRPr="00363B6D">
              <w:rPr>
                <w:rFonts w:asciiTheme="majorHAnsi" w:hAnsiTheme="majorHAnsi" w:cstheme="majorHAnsi"/>
                <w:color w:val="000000"/>
                <w:sz w:val="18"/>
                <w:szCs w:val="18"/>
              </w:rPr>
              <w:t>)</w:t>
            </w:r>
          </w:p>
          <w:p w14:paraId="6A05857E"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resnet_v2_50_block1_unit_1_bottleneck_v2_conv2_BatchNorm_FusedBatchNorm</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__batch_normalization</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A31515"/>
                <w:sz w:val="18"/>
                <w:szCs w:val="18"/>
              </w:rPr>
              <w:t>'resnet_v2_50/block1/unit_1/bottleneck_v2/conv2/BatchNorm/FusedBatchNorm'</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num_features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eps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1e-5</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momentum</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0.003</w:t>
            </w:r>
            <w:r w:rsidRPr="00363B6D">
              <w:rPr>
                <w:rFonts w:asciiTheme="majorHAnsi" w:hAnsiTheme="majorHAnsi" w:cstheme="majorHAnsi"/>
                <w:color w:val="000000"/>
                <w:sz w:val="18"/>
                <w:szCs w:val="18"/>
              </w:rPr>
              <w:t>)</w:t>
            </w:r>
          </w:p>
          <w:p w14:paraId="70DF2B7B" w14:textId="77777777" w:rsidR="0003737F" w:rsidRPr="00363B6D" w:rsidRDefault="0003737F" w:rsidP="00A6610A">
            <w:pPr>
              <w:shd w:val="clear" w:color="auto" w:fill="FFFFFF"/>
              <w:rPr>
                <w:rFonts w:asciiTheme="majorHAnsi" w:hAnsiTheme="majorHAnsi" w:cstheme="majorHAnsi"/>
                <w:color w:val="000000"/>
                <w:sz w:val="18"/>
                <w:szCs w:val="18"/>
              </w:rPr>
            </w:pP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001080"/>
                <w:sz w:val="18"/>
                <w:szCs w:val="18"/>
              </w:rPr>
              <w:t>resnet_v2_50_block1_unit_1_bottleneck_v2_conv3_Conv2D</w:t>
            </w:r>
            <w:r w:rsidRPr="00363B6D">
              <w:rPr>
                <w:rFonts w:asciiTheme="majorHAnsi" w:hAnsiTheme="majorHAnsi" w:cstheme="majorHAnsi"/>
                <w:color w:val="000000"/>
                <w:sz w:val="18"/>
                <w:szCs w:val="18"/>
              </w:rPr>
              <w:t xml:space="preserve"> = </w:t>
            </w:r>
            <w:r w:rsidRPr="00363B6D">
              <w:rPr>
                <w:rFonts w:asciiTheme="majorHAnsi" w:hAnsiTheme="majorHAnsi" w:cstheme="majorHAnsi"/>
                <w:color w:val="001080"/>
                <w:sz w:val="18"/>
                <w:szCs w:val="18"/>
              </w:rPr>
              <w:t>self</w:t>
            </w:r>
            <w:r w:rsidRPr="00363B6D">
              <w:rPr>
                <w:rFonts w:asciiTheme="majorHAnsi" w:hAnsiTheme="majorHAnsi" w:cstheme="majorHAnsi"/>
                <w:color w:val="000000"/>
                <w:sz w:val="18"/>
                <w:szCs w:val="18"/>
              </w:rPr>
              <w:t>.</w:t>
            </w:r>
            <w:r w:rsidRPr="00363B6D">
              <w:rPr>
                <w:rFonts w:asciiTheme="majorHAnsi" w:hAnsiTheme="majorHAnsi" w:cstheme="majorHAnsi"/>
                <w:color w:val="795E26"/>
                <w:sz w:val="18"/>
                <w:szCs w:val="18"/>
              </w:rPr>
              <w:t>__conv</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name</w:t>
            </w:r>
            <w:r w:rsidRPr="00363B6D">
              <w:rPr>
                <w:rFonts w:asciiTheme="majorHAnsi" w:hAnsiTheme="majorHAnsi" w:cstheme="majorHAnsi"/>
                <w:color w:val="000000"/>
                <w:sz w:val="18"/>
                <w:szCs w:val="18"/>
              </w:rPr>
              <w:t>=</w:t>
            </w:r>
            <w:r w:rsidRPr="00363B6D">
              <w:rPr>
                <w:rFonts w:asciiTheme="majorHAnsi" w:hAnsiTheme="majorHAnsi" w:cstheme="majorHAnsi"/>
                <w:color w:val="A31515"/>
                <w:sz w:val="18"/>
                <w:szCs w:val="18"/>
              </w:rPr>
              <w:t>'resnet_v2_50/block1/unit_1/bottleneck_v2/conv3/Conv2D'</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in_channels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64</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out_channels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256</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kernel_size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stride</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groups</w:t>
            </w:r>
            <w:r w:rsidRPr="00363B6D">
              <w:rPr>
                <w:rFonts w:asciiTheme="majorHAnsi" w:hAnsiTheme="majorHAnsi" w:cstheme="majorHAnsi"/>
                <w:color w:val="000000"/>
                <w:sz w:val="18"/>
                <w:szCs w:val="18"/>
              </w:rPr>
              <w:t>=</w:t>
            </w:r>
            <w:r w:rsidRPr="00363B6D">
              <w:rPr>
                <w:rFonts w:asciiTheme="majorHAnsi" w:hAnsiTheme="majorHAnsi" w:cstheme="majorHAnsi"/>
                <w:color w:val="098658"/>
                <w:sz w:val="18"/>
                <w:szCs w:val="18"/>
              </w:rPr>
              <w:t>1</w:t>
            </w:r>
            <w:r w:rsidRPr="00363B6D">
              <w:rPr>
                <w:rFonts w:asciiTheme="majorHAnsi" w:hAnsiTheme="majorHAnsi" w:cstheme="majorHAnsi"/>
                <w:color w:val="000000"/>
                <w:sz w:val="18"/>
                <w:szCs w:val="18"/>
              </w:rPr>
              <w:t xml:space="preserve">, </w:t>
            </w:r>
            <w:r w:rsidRPr="00363B6D">
              <w:rPr>
                <w:rFonts w:asciiTheme="majorHAnsi" w:hAnsiTheme="majorHAnsi" w:cstheme="majorHAnsi"/>
                <w:color w:val="001080"/>
                <w:sz w:val="18"/>
                <w:szCs w:val="18"/>
              </w:rPr>
              <w:t>bias</w:t>
            </w:r>
            <w:r w:rsidRPr="00363B6D">
              <w:rPr>
                <w:rFonts w:asciiTheme="majorHAnsi" w:hAnsiTheme="majorHAnsi" w:cstheme="majorHAnsi"/>
                <w:color w:val="000000"/>
                <w:sz w:val="18"/>
                <w:szCs w:val="18"/>
              </w:rPr>
              <w:t>=</w:t>
            </w:r>
            <w:r w:rsidRPr="00363B6D">
              <w:rPr>
                <w:rFonts w:asciiTheme="majorHAnsi" w:hAnsiTheme="majorHAnsi" w:cstheme="majorHAnsi"/>
                <w:color w:val="0000FF"/>
                <w:sz w:val="18"/>
                <w:szCs w:val="18"/>
              </w:rPr>
              <w:t>True</w:t>
            </w:r>
            <w:r w:rsidRPr="00363B6D">
              <w:rPr>
                <w:rFonts w:asciiTheme="majorHAnsi" w:hAnsiTheme="majorHAnsi" w:cstheme="majorHAnsi"/>
                <w:color w:val="000000"/>
                <w:sz w:val="18"/>
                <w:szCs w:val="18"/>
              </w:rPr>
              <w:t>)</w:t>
            </w:r>
          </w:p>
          <w:p w14:paraId="3C93FF6D" w14:textId="77777777" w:rsidR="0003737F" w:rsidRPr="00363B6D" w:rsidRDefault="0003737F" w:rsidP="00A6610A">
            <w:pPr>
              <w:rPr>
                <w:rFonts w:asciiTheme="majorHAnsi" w:hAnsiTheme="majorHAnsi" w:cstheme="majorHAnsi"/>
                <w:sz w:val="18"/>
                <w:szCs w:val="18"/>
                <w:lang w:val="en-US"/>
              </w:rPr>
            </w:pPr>
          </w:p>
        </w:tc>
      </w:tr>
    </w:tbl>
    <w:p w14:paraId="5CB782F9" w14:textId="77777777" w:rsidR="0003737F" w:rsidRPr="0003737F" w:rsidRDefault="0003737F" w:rsidP="006A3BDC">
      <w:pPr>
        <w:rPr>
          <w:rFonts w:ascii="Times New Roman" w:hAnsi="Times New Roman" w:cs="Times New Roman"/>
          <w:sz w:val="22"/>
          <w:szCs w:val="22"/>
        </w:rPr>
      </w:pPr>
    </w:p>
    <w:p w14:paraId="23ABBE3F" w14:textId="77777777" w:rsidR="00263D32" w:rsidRPr="006116A9" w:rsidRDefault="00263D32" w:rsidP="006A3BDC">
      <w:pPr>
        <w:rPr>
          <w:rFonts w:ascii="Times New Roman" w:hAnsi="Times New Roman" w:cs="Times New Roman"/>
          <w:b/>
          <w:bCs/>
          <w:sz w:val="28"/>
          <w:szCs w:val="28"/>
          <w:lang w:val="en-US"/>
        </w:rPr>
      </w:pPr>
    </w:p>
    <w:p w14:paraId="1780557C" w14:textId="77777777" w:rsidR="00263D32" w:rsidRPr="00263D32" w:rsidRDefault="00263D32" w:rsidP="006A3BDC">
      <w:pPr>
        <w:rPr>
          <w:lang w:val="en-US"/>
        </w:rPr>
      </w:pPr>
    </w:p>
    <w:sectPr w:rsidR="00263D32" w:rsidRPr="00263D32" w:rsidSect="0023117F">
      <w:type w:val="continuous"/>
      <w:pgSz w:w="11900" w:h="16840"/>
      <w:pgMar w:top="1077" w:right="731" w:bottom="1644" w:left="73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ECD"/>
    <w:multiLevelType w:val="hybridMultilevel"/>
    <w:tmpl w:val="CF523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B0661"/>
    <w:multiLevelType w:val="hybridMultilevel"/>
    <w:tmpl w:val="BEBE0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46159"/>
    <w:multiLevelType w:val="hybridMultilevel"/>
    <w:tmpl w:val="D85820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850CE"/>
    <w:multiLevelType w:val="hybridMultilevel"/>
    <w:tmpl w:val="FCCA5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A4750"/>
    <w:multiLevelType w:val="hybridMultilevel"/>
    <w:tmpl w:val="307EC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D78D2"/>
    <w:multiLevelType w:val="hybridMultilevel"/>
    <w:tmpl w:val="A1D60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273AA"/>
    <w:multiLevelType w:val="hybridMultilevel"/>
    <w:tmpl w:val="6D500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9A15D1"/>
    <w:multiLevelType w:val="hybridMultilevel"/>
    <w:tmpl w:val="69762A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84CA7"/>
    <w:multiLevelType w:val="hybridMultilevel"/>
    <w:tmpl w:val="4EBE1F38"/>
    <w:lvl w:ilvl="0" w:tplc="82CEB37C">
      <w:start w:val="1"/>
      <w:numFmt w:val="upperRoman"/>
      <w:lvlText w:val="%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F3B41"/>
    <w:multiLevelType w:val="hybridMultilevel"/>
    <w:tmpl w:val="CF22FC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EB2959"/>
    <w:multiLevelType w:val="hybridMultilevel"/>
    <w:tmpl w:val="CA5CC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200184"/>
    <w:multiLevelType w:val="hybridMultilevel"/>
    <w:tmpl w:val="DFF8E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53D5A"/>
    <w:multiLevelType w:val="hybridMultilevel"/>
    <w:tmpl w:val="B1C2E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72544"/>
    <w:multiLevelType w:val="hybridMultilevel"/>
    <w:tmpl w:val="8C5057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367FF"/>
    <w:multiLevelType w:val="hybridMultilevel"/>
    <w:tmpl w:val="B4EEA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A866BA"/>
    <w:multiLevelType w:val="hybridMultilevel"/>
    <w:tmpl w:val="93767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2415E"/>
    <w:multiLevelType w:val="hybridMultilevel"/>
    <w:tmpl w:val="EA86D1D0"/>
    <w:lvl w:ilvl="0" w:tplc="D97AD8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A470F"/>
    <w:multiLevelType w:val="hybridMultilevel"/>
    <w:tmpl w:val="83DAD5E2"/>
    <w:lvl w:ilvl="0" w:tplc="D97AD8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A91780"/>
    <w:multiLevelType w:val="hybridMultilevel"/>
    <w:tmpl w:val="9CFAC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76D5C"/>
    <w:multiLevelType w:val="hybridMultilevel"/>
    <w:tmpl w:val="665C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21303"/>
    <w:multiLevelType w:val="hybridMultilevel"/>
    <w:tmpl w:val="7B9C8BDA"/>
    <w:lvl w:ilvl="0" w:tplc="7BEA3EDA">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480235"/>
    <w:multiLevelType w:val="hybridMultilevel"/>
    <w:tmpl w:val="D758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8B5185"/>
    <w:multiLevelType w:val="hybridMultilevel"/>
    <w:tmpl w:val="D5828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477954"/>
    <w:multiLevelType w:val="hybridMultilevel"/>
    <w:tmpl w:val="93944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687EA2"/>
    <w:multiLevelType w:val="hybridMultilevel"/>
    <w:tmpl w:val="3B94F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D07AAA"/>
    <w:multiLevelType w:val="hybridMultilevel"/>
    <w:tmpl w:val="BF686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61FFB"/>
    <w:multiLevelType w:val="hybridMultilevel"/>
    <w:tmpl w:val="EC46CF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5736E"/>
    <w:multiLevelType w:val="hybridMultilevel"/>
    <w:tmpl w:val="046E36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F097A"/>
    <w:multiLevelType w:val="hybridMultilevel"/>
    <w:tmpl w:val="39665A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502ECB"/>
    <w:multiLevelType w:val="hybridMultilevel"/>
    <w:tmpl w:val="EAAEB00A"/>
    <w:lvl w:ilvl="0" w:tplc="FED25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2E69A1"/>
    <w:multiLevelType w:val="hybridMultilevel"/>
    <w:tmpl w:val="E21619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A5436D"/>
    <w:multiLevelType w:val="hybridMultilevel"/>
    <w:tmpl w:val="FE00D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3F0BD7"/>
    <w:multiLevelType w:val="hybridMultilevel"/>
    <w:tmpl w:val="EDBCD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9"/>
  </w:num>
  <w:num w:numId="4">
    <w:abstractNumId w:val="19"/>
  </w:num>
  <w:num w:numId="5">
    <w:abstractNumId w:val="21"/>
  </w:num>
  <w:num w:numId="6">
    <w:abstractNumId w:val="17"/>
  </w:num>
  <w:num w:numId="7">
    <w:abstractNumId w:val="22"/>
  </w:num>
  <w:num w:numId="8">
    <w:abstractNumId w:val="31"/>
  </w:num>
  <w:num w:numId="9">
    <w:abstractNumId w:val="24"/>
  </w:num>
  <w:num w:numId="10">
    <w:abstractNumId w:val="14"/>
  </w:num>
  <w:num w:numId="11">
    <w:abstractNumId w:val="0"/>
  </w:num>
  <w:num w:numId="12">
    <w:abstractNumId w:val="16"/>
  </w:num>
  <w:num w:numId="13">
    <w:abstractNumId w:val="11"/>
  </w:num>
  <w:num w:numId="14">
    <w:abstractNumId w:val="26"/>
  </w:num>
  <w:num w:numId="15">
    <w:abstractNumId w:val="23"/>
  </w:num>
  <w:num w:numId="16">
    <w:abstractNumId w:val="32"/>
  </w:num>
  <w:num w:numId="17">
    <w:abstractNumId w:val="6"/>
  </w:num>
  <w:num w:numId="18">
    <w:abstractNumId w:val="7"/>
  </w:num>
  <w:num w:numId="19">
    <w:abstractNumId w:val="5"/>
  </w:num>
  <w:num w:numId="20">
    <w:abstractNumId w:val="4"/>
  </w:num>
  <w:num w:numId="21">
    <w:abstractNumId w:val="18"/>
  </w:num>
  <w:num w:numId="22">
    <w:abstractNumId w:val="20"/>
  </w:num>
  <w:num w:numId="23">
    <w:abstractNumId w:val="30"/>
  </w:num>
  <w:num w:numId="24">
    <w:abstractNumId w:val="25"/>
  </w:num>
  <w:num w:numId="25">
    <w:abstractNumId w:val="3"/>
  </w:num>
  <w:num w:numId="26">
    <w:abstractNumId w:val="9"/>
  </w:num>
  <w:num w:numId="27">
    <w:abstractNumId w:val="13"/>
  </w:num>
  <w:num w:numId="28">
    <w:abstractNumId w:val="12"/>
  </w:num>
  <w:num w:numId="29">
    <w:abstractNumId w:val="28"/>
  </w:num>
  <w:num w:numId="30">
    <w:abstractNumId w:val="2"/>
  </w:num>
  <w:num w:numId="31">
    <w:abstractNumId w:val="27"/>
  </w:num>
  <w:num w:numId="32">
    <w:abstractNumId w:val="1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32"/>
    <w:rsid w:val="000128F4"/>
    <w:rsid w:val="0003737F"/>
    <w:rsid w:val="000410FF"/>
    <w:rsid w:val="0006359B"/>
    <w:rsid w:val="0007326D"/>
    <w:rsid w:val="00073697"/>
    <w:rsid w:val="00081F26"/>
    <w:rsid w:val="000C2A7D"/>
    <w:rsid w:val="000E3D1A"/>
    <w:rsid w:val="00115661"/>
    <w:rsid w:val="00125B74"/>
    <w:rsid w:val="00142FE6"/>
    <w:rsid w:val="00154F29"/>
    <w:rsid w:val="0015517B"/>
    <w:rsid w:val="00175187"/>
    <w:rsid w:val="001A10BA"/>
    <w:rsid w:val="001A183E"/>
    <w:rsid w:val="001A4151"/>
    <w:rsid w:val="001B52E5"/>
    <w:rsid w:val="001D41D7"/>
    <w:rsid w:val="001D4A39"/>
    <w:rsid w:val="001D7BAD"/>
    <w:rsid w:val="0020239D"/>
    <w:rsid w:val="002122D9"/>
    <w:rsid w:val="0023117F"/>
    <w:rsid w:val="0023279C"/>
    <w:rsid w:val="002354FE"/>
    <w:rsid w:val="00261189"/>
    <w:rsid w:val="00263D32"/>
    <w:rsid w:val="0028556A"/>
    <w:rsid w:val="0029241B"/>
    <w:rsid w:val="00292B7C"/>
    <w:rsid w:val="002C3BE7"/>
    <w:rsid w:val="002E1A10"/>
    <w:rsid w:val="002E5582"/>
    <w:rsid w:val="002E5EFA"/>
    <w:rsid w:val="00312E7F"/>
    <w:rsid w:val="00321873"/>
    <w:rsid w:val="00325E1E"/>
    <w:rsid w:val="0034189C"/>
    <w:rsid w:val="003513BA"/>
    <w:rsid w:val="00363B6D"/>
    <w:rsid w:val="00364F2C"/>
    <w:rsid w:val="003D5147"/>
    <w:rsid w:val="003F00F3"/>
    <w:rsid w:val="003F04E0"/>
    <w:rsid w:val="004123B7"/>
    <w:rsid w:val="00437AB7"/>
    <w:rsid w:val="00455855"/>
    <w:rsid w:val="00467793"/>
    <w:rsid w:val="00473F89"/>
    <w:rsid w:val="00474DFC"/>
    <w:rsid w:val="004B2EA8"/>
    <w:rsid w:val="004C027B"/>
    <w:rsid w:val="004F6107"/>
    <w:rsid w:val="00514EED"/>
    <w:rsid w:val="005219C4"/>
    <w:rsid w:val="00521FE1"/>
    <w:rsid w:val="00532600"/>
    <w:rsid w:val="005376E0"/>
    <w:rsid w:val="00541EAE"/>
    <w:rsid w:val="00576D27"/>
    <w:rsid w:val="00577356"/>
    <w:rsid w:val="00592052"/>
    <w:rsid w:val="005A2F62"/>
    <w:rsid w:val="005B1081"/>
    <w:rsid w:val="005C0727"/>
    <w:rsid w:val="005C5722"/>
    <w:rsid w:val="005E15AC"/>
    <w:rsid w:val="005F6FAF"/>
    <w:rsid w:val="005F74C9"/>
    <w:rsid w:val="00612B07"/>
    <w:rsid w:val="00614EF6"/>
    <w:rsid w:val="00634771"/>
    <w:rsid w:val="00644AE1"/>
    <w:rsid w:val="00651630"/>
    <w:rsid w:val="0067620E"/>
    <w:rsid w:val="00685855"/>
    <w:rsid w:val="0069083A"/>
    <w:rsid w:val="0069462B"/>
    <w:rsid w:val="006A2A9B"/>
    <w:rsid w:val="006A3BDC"/>
    <w:rsid w:val="006B544C"/>
    <w:rsid w:val="006E262B"/>
    <w:rsid w:val="00705398"/>
    <w:rsid w:val="0071617A"/>
    <w:rsid w:val="00730EA4"/>
    <w:rsid w:val="00751E65"/>
    <w:rsid w:val="00757333"/>
    <w:rsid w:val="00775E1E"/>
    <w:rsid w:val="007A394D"/>
    <w:rsid w:val="007B29F5"/>
    <w:rsid w:val="007B49D6"/>
    <w:rsid w:val="007B637F"/>
    <w:rsid w:val="007C63FF"/>
    <w:rsid w:val="007C6B98"/>
    <w:rsid w:val="007F6E68"/>
    <w:rsid w:val="00802298"/>
    <w:rsid w:val="008056E7"/>
    <w:rsid w:val="00872803"/>
    <w:rsid w:val="008743CA"/>
    <w:rsid w:val="008775C5"/>
    <w:rsid w:val="008854AD"/>
    <w:rsid w:val="008B10DF"/>
    <w:rsid w:val="008B2F2B"/>
    <w:rsid w:val="008B75C9"/>
    <w:rsid w:val="008B79C5"/>
    <w:rsid w:val="008C1573"/>
    <w:rsid w:val="008C50E1"/>
    <w:rsid w:val="008C52BD"/>
    <w:rsid w:val="008D4D2D"/>
    <w:rsid w:val="0091229E"/>
    <w:rsid w:val="009407C5"/>
    <w:rsid w:val="00942A76"/>
    <w:rsid w:val="00972A19"/>
    <w:rsid w:val="009778A6"/>
    <w:rsid w:val="00984BD6"/>
    <w:rsid w:val="009C3BFB"/>
    <w:rsid w:val="009D0C34"/>
    <w:rsid w:val="00A32698"/>
    <w:rsid w:val="00A375EB"/>
    <w:rsid w:val="00A63814"/>
    <w:rsid w:val="00A639B0"/>
    <w:rsid w:val="00A77DE4"/>
    <w:rsid w:val="00A8449B"/>
    <w:rsid w:val="00A96215"/>
    <w:rsid w:val="00AA1FE7"/>
    <w:rsid w:val="00AA4EBE"/>
    <w:rsid w:val="00AB53E0"/>
    <w:rsid w:val="00AB75C8"/>
    <w:rsid w:val="00AC7717"/>
    <w:rsid w:val="00AD51AB"/>
    <w:rsid w:val="00AE22A0"/>
    <w:rsid w:val="00AE4577"/>
    <w:rsid w:val="00AF04E2"/>
    <w:rsid w:val="00B0193A"/>
    <w:rsid w:val="00B35160"/>
    <w:rsid w:val="00B41DD5"/>
    <w:rsid w:val="00B47AE3"/>
    <w:rsid w:val="00B60999"/>
    <w:rsid w:val="00B61E78"/>
    <w:rsid w:val="00B76523"/>
    <w:rsid w:val="00BA044C"/>
    <w:rsid w:val="00BA2757"/>
    <w:rsid w:val="00BA62B2"/>
    <w:rsid w:val="00BB39E0"/>
    <w:rsid w:val="00BB44AE"/>
    <w:rsid w:val="00BB5FA3"/>
    <w:rsid w:val="00BD42A7"/>
    <w:rsid w:val="00BF2605"/>
    <w:rsid w:val="00C060E9"/>
    <w:rsid w:val="00C27133"/>
    <w:rsid w:val="00C34CFF"/>
    <w:rsid w:val="00C40437"/>
    <w:rsid w:val="00C50576"/>
    <w:rsid w:val="00C50D36"/>
    <w:rsid w:val="00C53DA7"/>
    <w:rsid w:val="00C72499"/>
    <w:rsid w:val="00C73ACC"/>
    <w:rsid w:val="00C91551"/>
    <w:rsid w:val="00C9320D"/>
    <w:rsid w:val="00C94A9D"/>
    <w:rsid w:val="00C96DCA"/>
    <w:rsid w:val="00CA77C9"/>
    <w:rsid w:val="00CB54FC"/>
    <w:rsid w:val="00CB755C"/>
    <w:rsid w:val="00CD155C"/>
    <w:rsid w:val="00CD4258"/>
    <w:rsid w:val="00CE0315"/>
    <w:rsid w:val="00D13E1E"/>
    <w:rsid w:val="00D96C6B"/>
    <w:rsid w:val="00DC5D19"/>
    <w:rsid w:val="00E022FE"/>
    <w:rsid w:val="00E032CE"/>
    <w:rsid w:val="00E046B1"/>
    <w:rsid w:val="00E13833"/>
    <w:rsid w:val="00E16161"/>
    <w:rsid w:val="00E27806"/>
    <w:rsid w:val="00E627A5"/>
    <w:rsid w:val="00E67C16"/>
    <w:rsid w:val="00E709C1"/>
    <w:rsid w:val="00E76BFD"/>
    <w:rsid w:val="00E7734D"/>
    <w:rsid w:val="00E77B4D"/>
    <w:rsid w:val="00E82787"/>
    <w:rsid w:val="00E90644"/>
    <w:rsid w:val="00E916A3"/>
    <w:rsid w:val="00E97D85"/>
    <w:rsid w:val="00EB186E"/>
    <w:rsid w:val="00EB5987"/>
    <w:rsid w:val="00EC0195"/>
    <w:rsid w:val="00ED5628"/>
    <w:rsid w:val="00ED5ABE"/>
    <w:rsid w:val="00ED5D1D"/>
    <w:rsid w:val="00EE2E00"/>
    <w:rsid w:val="00EE5F79"/>
    <w:rsid w:val="00EE7EB1"/>
    <w:rsid w:val="00EF2C5D"/>
    <w:rsid w:val="00F12FD4"/>
    <w:rsid w:val="00F178B4"/>
    <w:rsid w:val="00F22D48"/>
    <w:rsid w:val="00F31B7D"/>
    <w:rsid w:val="00F4249B"/>
    <w:rsid w:val="00F50C63"/>
    <w:rsid w:val="00F53997"/>
    <w:rsid w:val="00F54178"/>
    <w:rsid w:val="00F62207"/>
    <w:rsid w:val="00F71C13"/>
    <w:rsid w:val="00F84E34"/>
    <w:rsid w:val="00FB5820"/>
    <w:rsid w:val="00FD1916"/>
    <w:rsid w:val="00FD5CCD"/>
    <w:rsid w:val="00FF74D5"/>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76386"/>
  <w15:chartTrackingRefBased/>
  <w15:docId w15:val="{F9F632CB-4EBE-4441-AE9C-9A1A3AB3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2B"/>
  </w:style>
  <w:style w:type="paragraph" w:styleId="Heading2">
    <w:name w:val="heading 2"/>
    <w:basedOn w:val="Normal"/>
    <w:next w:val="Normal"/>
    <w:link w:val="Heading2Char"/>
    <w:uiPriority w:val="9"/>
    <w:unhideWhenUsed/>
    <w:qFormat/>
    <w:rsid w:val="008743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43C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743C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D32"/>
    <w:rPr>
      <w:color w:val="0563C1" w:themeColor="hyperlink"/>
      <w:u w:val="single"/>
    </w:rPr>
  </w:style>
  <w:style w:type="paragraph" w:styleId="ListParagraph">
    <w:name w:val="List Paragraph"/>
    <w:basedOn w:val="Normal"/>
    <w:uiPriority w:val="34"/>
    <w:qFormat/>
    <w:rsid w:val="00263D32"/>
    <w:pPr>
      <w:ind w:left="720"/>
      <w:contextualSpacing/>
    </w:pPr>
  </w:style>
  <w:style w:type="character" w:styleId="UnresolvedMention">
    <w:name w:val="Unresolved Mention"/>
    <w:basedOn w:val="DefaultParagraphFont"/>
    <w:uiPriority w:val="99"/>
    <w:semiHidden/>
    <w:unhideWhenUsed/>
    <w:rsid w:val="00541EAE"/>
    <w:rPr>
      <w:color w:val="605E5C"/>
      <w:shd w:val="clear" w:color="auto" w:fill="E1DFDD"/>
    </w:rPr>
  </w:style>
  <w:style w:type="table" w:styleId="TableGrid">
    <w:name w:val="Table Grid"/>
    <w:basedOn w:val="TableNormal"/>
    <w:uiPriority w:val="39"/>
    <w:rsid w:val="00363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743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743C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743CA"/>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69083A"/>
    <w:rPr>
      <w:sz w:val="21"/>
      <w:szCs w:val="21"/>
    </w:rPr>
  </w:style>
  <w:style w:type="paragraph" w:styleId="CommentText">
    <w:name w:val="annotation text"/>
    <w:basedOn w:val="Normal"/>
    <w:link w:val="CommentTextChar"/>
    <w:uiPriority w:val="99"/>
    <w:semiHidden/>
    <w:unhideWhenUsed/>
    <w:rsid w:val="0069083A"/>
  </w:style>
  <w:style w:type="character" w:customStyle="1" w:styleId="CommentTextChar">
    <w:name w:val="Comment Text Char"/>
    <w:basedOn w:val="DefaultParagraphFont"/>
    <w:link w:val="CommentText"/>
    <w:uiPriority w:val="99"/>
    <w:semiHidden/>
    <w:rsid w:val="0069083A"/>
  </w:style>
  <w:style w:type="paragraph" w:styleId="CommentSubject">
    <w:name w:val="annotation subject"/>
    <w:basedOn w:val="CommentText"/>
    <w:next w:val="CommentText"/>
    <w:link w:val="CommentSubjectChar"/>
    <w:uiPriority w:val="99"/>
    <w:semiHidden/>
    <w:unhideWhenUsed/>
    <w:rsid w:val="0069083A"/>
    <w:rPr>
      <w:b/>
      <w:bCs/>
    </w:rPr>
  </w:style>
  <w:style w:type="character" w:customStyle="1" w:styleId="CommentSubjectChar">
    <w:name w:val="Comment Subject Char"/>
    <w:basedOn w:val="CommentTextChar"/>
    <w:link w:val="CommentSubject"/>
    <w:uiPriority w:val="99"/>
    <w:semiHidden/>
    <w:rsid w:val="0069083A"/>
    <w:rPr>
      <w:b/>
      <w:bCs/>
    </w:rPr>
  </w:style>
  <w:style w:type="paragraph" w:styleId="Caption">
    <w:name w:val="caption"/>
    <w:basedOn w:val="Normal"/>
    <w:next w:val="Normal"/>
    <w:uiPriority w:val="35"/>
    <w:unhideWhenUsed/>
    <w:qFormat/>
    <w:rsid w:val="00455855"/>
    <w:pPr>
      <w:spacing w:after="200"/>
    </w:pPr>
    <w:rPr>
      <w:iCs/>
      <w:color w:val="000000" w:themeColor="text1"/>
      <w:sz w:val="18"/>
      <w:szCs w:val="18"/>
    </w:rPr>
  </w:style>
  <w:style w:type="character" w:styleId="PlaceholderText">
    <w:name w:val="Placeholder Text"/>
    <w:basedOn w:val="DefaultParagraphFont"/>
    <w:uiPriority w:val="99"/>
    <w:semiHidden/>
    <w:rsid w:val="0023279C"/>
    <w:rPr>
      <w:color w:val="808080"/>
    </w:rPr>
  </w:style>
  <w:style w:type="paragraph" w:styleId="Revision">
    <w:name w:val="Revision"/>
    <w:hidden/>
    <w:uiPriority w:val="99"/>
    <w:semiHidden/>
    <w:rsid w:val="005C5722"/>
  </w:style>
  <w:style w:type="character" w:styleId="FollowedHyperlink">
    <w:name w:val="FollowedHyperlink"/>
    <w:basedOn w:val="DefaultParagraphFont"/>
    <w:uiPriority w:val="99"/>
    <w:semiHidden/>
    <w:unhideWhenUsed/>
    <w:rsid w:val="00E77B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60085">
      <w:bodyDiv w:val="1"/>
      <w:marLeft w:val="0"/>
      <w:marRight w:val="0"/>
      <w:marTop w:val="0"/>
      <w:marBottom w:val="0"/>
      <w:divBdr>
        <w:top w:val="none" w:sz="0" w:space="0" w:color="auto"/>
        <w:left w:val="none" w:sz="0" w:space="0" w:color="auto"/>
        <w:bottom w:val="none" w:sz="0" w:space="0" w:color="auto"/>
        <w:right w:val="none" w:sz="0" w:space="0" w:color="auto"/>
      </w:divBdr>
      <w:divsChild>
        <w:div w:id="969899675">
          <w:marLeft w:val="0"/>
          <w:marRight w:val="0"/>
          <w:marTop w:val="0"/>
          <w:marBottom w:val="0"/>
          <w:divBdr>
            <w:top w:val="none" w:sz="0" w:space="0" w:color="auto"/>
            <w:left w:val="none" w:sz="0" w:space="0" w:color="auto"/>
            <w:bottom w:val="none" w:sz="0" w:space="0" w:color="auto"/>
            <w:right w:val="none" w:sz="0" w:space="0" w:color="auto"/>
          </w:divBdr>
          <w:divsChild>
            <w:div w:id="1649283191">
              <w:marLeft w:val="0"/>
              <w:marRight w:val="0"/>
              <w:marTop w:val="0"/>
              <w:marBottom w:val="0"/>
              <w:divBdr>
                <w:top w:val="none" w:sz="0" w:space="0" w:color="auto"/>
                <w:left w:val="none" w:sz="0" w:space="0" w:color="auto"/>
                <w:bottom w:val="none" w:sz="0" w:space="0" w:color="auto"/>
                <w:right w:val="none" w:sz="0" w:space="0" w:color="auto"/>
              </w:divBdr>
            </w:div>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3543">
      <w:bodyDiv w:val="1"/>
      <w:marLeft w:val="0"/>
      <w:marRight w:val="0"/>
      <w:marTop w:val="0"/>
      <w:marBottom w:val="0"/>
      <w:divBdr>
        <w:top w:val="none" w:sz="0" w:space="0" w:color="auto"/>
        <w:left w:val="none" w:sz="0" w:space="0" w:color="auto"/>
        <w:bottom w:val="none" w:sz="0" w:space="0" w:color="auto"/>
        <w:right w:val="none" w:sz="0" w:space="0" w:color="auto"/>
      </w:divBdr>
      <w:divsChild>
        <w:div w:id="280958412">
          <w:marLeft w:val="0"/>
          <w:marRight w:val="0"/>
          <w:marTop w:val="0"/>
          <w:marBottom w:val="0"/>
          <w:divBdr>
            <w:top w:val="none" w:sz="0" w:space="0" w:color="auto"/>
            <w:left w:val="none" w:sz="0" w:space="0" w:color="auto"/>
            <w:bottom w:val="none" w:sz="0" w:space="0" w:color="auto"/>
            <w:right w:val="none" w:sz="0" w:space="0" w:color="auto"/>
          </w:divBdr>
          <w:divsChild>
            <w:div w:id="230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43178">
      <w:bodyDiv w:val="1"/>
      <w:marLeft w:val="0"/>
      <w:marRight w:val="0"/>
      <w:marTop w:val="0"/>
      <w:marBottom w:val="0"/>
      <w:divBdr>
        <w:top w:val="none" w:sz="0" w:space="0" w:color="auto"/>
        <w:left w:val="none" w:sz="0" w:space="0" w:color="auto"/>
        <w:bottom w:val="none" w:sz="0" w:space="0" w:color="auto"/>
        <w:right w:val="none" w:sz="0" w:space="0" w:color="auto"/>
      </w:divBdr>
    </w:div>
    <w:div w:id="156286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image" Target="media/image13.jpeg"/><Relationship Id="rId21" Type="http://schemas.openxmlformats.org/officeDocument/2006/relationships/diagramData" Target="diagrams/data3.xm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chart" Target="charts/chart2.xml"/><Relationship Id="rId50"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10.jpeg"/><Relationship Id="rId49"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diagramColors" Target="diagrams/colors2.xm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chart" Target="charts/chart1.xml"/><Relationship Id="rId20" Type="http://schemas.microsoft.com/office/2007/relationships/diagramDrawing" Target="diagrams/drawing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hyperlink" Target="mailto:jwang-25@peddie.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ustinwang\Documents\Peddie\&#22855;&#24605;2021summer\&#39033;&#30446;\&#35770;&#25991;\stability%20&amp;%20fov%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ustinwang\Documents\Peddie\&#22855;&#24605;2021summer\&#39033;&#30446;\&#35770;&#25991;\stability%20&amp;%20fov%20cha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N"/>
        </a:p>
      </c:txPr>
    </c:title>
    <c:autoTitleDeleted val="0"/>
    <c:plotArea>
      <c:layout/>
      <c:barChart>
        <c:barDir val="col"/>
        <c:grouping val="clustered"/>
        <c:varyColors val="0"/>
        <c:ser>
          <c:idx val="0"/>
          <c:order val="0"/>
          <c:tx>
            <c:strRef>
              <c:f>Sheet1!$A$2</c:f>
              <c:strCache>
                <c:ptCount val="1"/>
                <c:pt idx="0">
                  <c:v>Unstable</c:v>
                </c:pt>
              </c:strCache>
            </c:strRef>
          </c:tx>
          <c:spPr>
            <a:solidFill>
              <a:schemeClr val="accent1"/>
            </a:solidFill>
            <a:ln>
              <a:noFill/>
            </a:ln>
            <a:effectLst/>
          </c:spPr>
          <c:invertIfNegative val="0"/>
          <c:cat>
            <c:strRef>
              <c:f>Sheet1!$B$1:$D$1</c:f>
              <c:strCache>
                <c:ptCount val="3"/>
                <c:pt idx="0">
                  <c:v>Video 1</c:v>
                </c:pt>
                <c:pt idx="1">
                  <c:v>Video 2</c:v>
                </c:pt>
                <c:pt idx="2">
                  <c:v>Video 3</c:v>
                </c:pt>
              </c:strCache>
            </c:strRef>
          </c:cat>
          <c:val>
            <c:numRef>
              <c:f>Sheet1!$B$2:$D$2</c:f>
              <c:numCache>
                <c:formatCode>General</c:formatCode>
                <c:ptCount val="3"/>
                <c:pt idx="0">
                  <c:v>130</c:v>
                </c:pt>
                <c:pt idx="1">
                  <c:v>78.2</c:v>
                </c:pt>
                <c:pt idx="2">
                  <c:v>117.5</c:v>
                </c:pt>
              </c:numCache>
            </c:numRef>
          </c:val>
          <c:extLst>
            <c:ext xmlns:c16="http://schemas.microsoft.com/office/drawing/2014/chart" uri="{C3380CC4-5D6E-409C-BE32-E72D297353CC}">
              <c16:uniqueId val="{00000000-EC9B-B640-B0B8-9CA9A7DD224C}"/>
            </c:ext>
          </c:extLst>
        </c:ser>
        <c:ser>
          <c:idx val="1"/>
          <c:order val="1"/>
          <c:tx>
            <c:strRef>
              <c:f>Sheet1!$A$3</c:f>
              <c:strCache>
                <c:ptCount val="1"/>
                <c:pt idx="0">
                  <c:v>Pr</c:v>
                </c:pt>
              </c:strCache>
            </c:strRef>
          </c:tx>
          <c:spPr>
            <a:solidFill>
              <a:schemeClr val="accent2"/>
            </a:solidFill>
            <a:ln>
              <a:noFill/>
            </a:ln>
            <a:effectLst/>
          </c:spPr>
          <c:invertIfNegative val="0"/>
          <c:cat>
            <c:strRef>
              <c:f>Sheet1!$B$1:$D$1</c:f>
              <c:strCache>
                <c:ptCount val="3"/>
                <c:pt idx="0">
                  <c:v>Video 1</c:v>
                </c:pt>
                <c:pt idx="1">
                  <c:v>Video 2</c:v>
                </c:pt>
                <c:pt idx="2">
                  <c:v>Video 3</c:v>
                </c:pt>
              </c:strCache>
            </c:strRef>
          </c:cat>
          <c:val>
            <c:numRef>
              <c:f>Sheet1!$B$3:$D$3</c:f>
              <c:numCache>
                <c:formatCode>General</c:formatCode>
                <c:ptCount val="3"/>
                <c:pt idx="0">
                  <c:v>333.7</c:v>
                </c:pt>
                <c:pt idx="1">
                  <c:v>270.10000000000002</c:v>
                </c:pt>
                <c:pt idx="2">
                  <c:v>371.1</c:v>
                </c:pt>
              </c:numCache>
            </c:numRef>
          </c:val>
          <c:extLst>
            <c:ext xmlns:c16="http://schemas.microsoft.com/office/drawing/2014/chart" uri="{C3380CC4-5D6E-409C-BE32-E72D297353CC}">
              <c16:uniqueId val="{00000001-EC9B-B640-B0B8-9CA9A7DD224C}"/>
            </c:ext>
          </c:extLst>
        </c:ser>
        <c:ser>
          <c:idx val="2"/>
          <c:order val="2"/>
          <c:tx>
            <c:strRef>
              <c:f>Sheet1!$A$4</c:f>
              <c:strCache>
                <c:ptCount val="1"/>
                <c:pt idx="0">
                  <c:v>Ours</c:v>
                </c:pt>
              </c:strCache>
            </c:strRef>
          </c:tx>
          <c:spPr>
            <a:pattFill prst="dkDnDiag">
              <a:fgClr>
                <a:srgbClr val="00B050"/>
              </a:fgClr>
              <a:bgClr>
                <a:schemeClr val="bg1"/>
              </a:bgClr>
            </a:pattFill>
            <a:ln w="0">
              <a:noFill/>
            </a:ln>
            <a:effectLst/>
          </c:spPr>
          <c:invertIfNegative val="0"/>
          <c:cat>
            <c:strRef>
              <c:f>Sheet1!$B$1:$D$1</c:f>
              <c:strCache>
                <c:ptCount val="3"/>
                <c:pt idx="0">
                  <c:v>Video 1</c:v>
                </c:pt>
                <c:pt idx="1">
                  <c:v>Video 2</c:v>
                </c:pt>
                <c:pt idx="2">
                  <c:v>Video 3</c:v>
                </c:pt>
              </c:strCache>
            </c:strRef>
          </c:cat>
          <c:val>
            <c:numRef>
              <c:f>Sheet1!$B$4:$D$4</c:f>
              <c:numCache>
                <c:formatCode>General</c:formatCode>
                <c:ptCount val="3"/>
                <c:pt idx="0">
                  <c:v>342.6</c:v>
                </c:pt>
                <c:pt idx="1">
                  <c:v>214.6</c:v>
                </c:pt>
                <c:pt idx="2">
                  <c:v>330.4</c:v>
                </c:pt>
              </c:numCache>
            </c:numRef>
          </c:val>
          <c:extLst>
            <c:ext xmlns:c16="http://schemas.microsoft.com/office/drawing/2014/chart" uri="{C3380CC4-5D6E-409C-BE32-E72D297353CC}">
              <c16:uniqueId val="{00000002-EC9B-B640-B0B8-9CA9A7DD224C}"/>
            </c:ext>
          </c:extLst>
        </c:ser>
        <c:dLbls>
          <c:showLegendKey val="0"/>
          <c:showVal val="0"/>
          <c:showCatName val="0"/>
          <c:showSerName val="0"/>
          <c:showPercent val="0"/>
          <c:showBubbleSize val="0"/>
        </c:dLbls>
        <c:gapWidth val="75"/>
        <c:overlap val="-25"/>
        <c:axId val="1168261951"/>
        <c:axId val="1168143263"/>
      </c:barChart>
      <c:catAx>
        <c:axId val="1168261951"/>
        <c:scaling>
          <c:orientation val="minMax"/>
        </c:scaling>
        <c:delete val="1"/>
        <c:axPos val="b"/>
        <c:numFmt formatCode="General" sourceLinked="1"/>
        <c:majorTickMark val="none"/>
        <c:minorTickMark val="none"/>
        <c:tickLblPos val="nextTo"/>
        <c:crossAx val="1168143263"/>
        <c:crosses val="autoZero"/>
        <c:auto val="1"/>
        <c:lblAlgn val="ctr"/>
        <c:lblOffset val="100"/>
        <c:noMultiLvlLbl val="0"/>
      </c:catAx>
      <c:valAx>
        <c:axId val="1168143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CN"/>
          </a:p>
        </c:txPr>
        <c:crossAx val="116826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FOV &amp; Sharpness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N"/>
        </a:p>
      </c:txPr>
    </c:title>
    <c:autoTitleDeleted val="0"/>
    <c:plotArea>
      <c:layout/>
      <c:barChart>
        <c:barDir val="col"/>
        <c:grouping val="clustered"/>
        <c:varyColors val="0"/>
        <c:ser>
          <c:idx val="0"/>
          <c:order val="0"/>
          <c:tx>
            <c:strRef>
              <c:f>Sheet1!$A$18</c:f>
              <c:strCache>
                <c:ptCount val="1"/>
                <c:pt idx="0">
                  <c:v>Unstable</c:v>
                </c:pt>
              </c:strCache>
            </c:strRef>
          </c:tx>
          <c:spPr>
            <a:solidFill>
              <a:schemeClr val="accent1"/>
            </a:solidFill>
            <a:ln>
              <a:noFill/>
            </a:ln>
            <a:effectLst/>
          </c:spPr>
          <c:invertIfNegative val="0"/>
          <c:cat>
            <c:strRef>
              <c:f>Sheet1!$B$17:$D$17</c:f>
              <c:strCache>
                <c:ptCount val="3"/>
                <c:pt idx="0">
                  <c:v>Video 1</c:v>
                </c:pt>
                <c:pt idx="1">
                  <c:v>Video 2</c:v>
                </c:pt>
                <c:pt idx="2">
                  <c:v>Video 3</c:v>
                </c:pt>
              </c:strCache>
            </c:strRef>
          </c:cat>
          <c:val>
            <c:numRef>
              <c:f>Sheet1!$B$18:$D$18</c:f>
              <c:numCache>
                <c:formatCode>General</c:formatCode>
                <c:ptCount val="3"/>
                <c:pt idx="0">
                  <c:v>922</c:v>
                </c:pt>
                <c:pt idx="1">
                  <c:v>922</c:v>
                </c:pt>
                <c:pt idx="2">
                  <c:v>922</c:v>
                </c:pt>
              </c:numCache>
            </c:numRef>
          </c:val>
          <c:extLst>
            <c:ext xmlns:c16="http://schemas.microsoft.com/office/drawing/2014/chart" uri="{C3380CC4-5D6E-409C-BE32-E72D297353CC}">
              <c16:uniqueId val="{00000000-2FAD-E34F-97B9-FA05D51248DE}"/>
            </c:ext>
          </c:extLst>
        </c:ser>
        <c:ser>
          <c:idx val="1"/>
          <c:order val="1"/>
          <c:tx>
            <c:strRef>
              <c:f>Sheet1!$A$19</c:f>
              <c:strCache>
                <c:ptCount val="1"/>
                <c:pt idx="0">
                  <c:v>Pr</c:v>
                </c:pt>
              </c:strCache>
            </c:strRef>
          </c:tx>
          <c:spPr>
            <a:solidFill>
              <a:schemeClr val="accent2"/>
            </a:solidFill>
            <a:ln>
              <a:noFill/>
            </a:ln>
            <a:effectLst/>
          </c:spPr>
          <c:invertIfNegative val="0"/>
          <c:cat>
            <c:strRef>
              <c:f>Sheet1!$B$17:$D$17</c:f>
              <c:strCache>
                <c:ptCount val="3"/>
                <c:pt idx="0">
                  <c:v>Video 1</c:v>
                </c:pt>
                <c:pt idx="1">
                  <c:v>Video 2</c:v>
                </c:pt>
                <c:pt idx="2">
                  <c:v>Video 3</c:v>
                </c:pt>
              </c:strCache>
            </c:strRef>
          </c:cat>
          <c:val>
            <c:numRef>
              <c:f>Sheet1!$B$19:$D$19</c:f>
              <c:numCache>
                <c:formatCode>General</c:formatCode>
                <c:ptCount val="3"/>
                <c:pt idx="0">
                  <c:v>346</c:v>
                </c:pt>
                <c:pt idx="1">
                  <c:v>346</c:v>
                </c:pt>
                <c:pt idx="2">
                  <c:v>346</c:v>
                </c:pt>
              </c:numCache>
            </c:numRef>
          </c:val>
          <c:extLst>
            <c:ext xmlns:c16="http://schemas.microsoft.com/office/drawing/2014/chart" uri="{C3380CC4-5D6E-409C-BE32-E72D297353CC}">
              <c16:uniqueId val="{00000001-2FAD-E34F-97B9-FA05D51248DE}"/>
            </c:ext>
          </c:extLst>
        </c:ser>
        <c:ser>
          <c:idx val="2"/>
          <c:order val="2"/>
          <c:tx>
            <c:strRef>
              <c:f>Sheet1!$A$20</c:f>
              <c:strCache>
                <c:ptCount val="1"/>
                <c:pt idx="0">
                  <c:v>Ours</c:v>
                </c:pt>
              </c:strCache>
            </c:strRef>
          </c:tx>
          <c:spPr>
            <a:pattFill prst="dkDnDiag">
              <a:fgClr>
                <a:srgbClr val="00B050"/>
              </a:fgClr>
              <a:bgClr>
                <a:schemeClr val="bg1"/>
              </a:bgClr>
            </a:pattFill>
            <a:ln w="3175">
              <a:noFill/>
            </a:ln>
            <a:effectLst/>
          </c:spPr>
          <c:invertIfNegative val="0"/>
          <c:cat>
            <c:strRef>
              <c:f>Sheet1!$B$17:$D$17</c:f>
              <c:strCache>
                <c:ptCount val="3"/>
                <c:pt idx="0">
                  <c:v>Video 1</c:v>
                </c:pt>
                <c:pt idx="1">
                  <c:v>Video 2</c:v>
                </c:pt>
                <c:pt idx="2">
                  <c:v>Video 3</c:v>
                </c:pt>
              </c:strCache>
            </c:strRef>
          </c:cat>
          <c:val>
            <c:numRef>
              <c:f>Sheet1!$B$20:$D$20</c:f>
              <c:numCache>
                <c:formatCode>General</c:formatCode>
                <c:ptCount val="3"/>
                <c:pt idx="0">
                  <c:v>77</c:v>
                </c:pt>
                <c:pt idx="1">
                  <c:v>76</c:v>
                </c:pt>
                <c:pt idx="2">
                  <c:v>92</c:v>
                </c:pt>
              </c:numCache>
            </c:numRef>
          </c:val>
          <c:extLst>
            <c:ext xmlns:c16="http://schemas.microsoft.com/office/drawing/2014/chart" uri="{C3380CC4-5D6E-409C-BE32-E72D297353CC}">
              <c16:uniqueId val="{00000002-2FAD-E34F-97B9-FA05D51248DE}"/>
            </c:ext>
          </c:extLst>
        </c:ser>
        <c:dLbls>
          <c:showLegendKey val="0"/>
          <c:showVal val="0"/>
          <c:showCatName val="0"/>
          <c:showSerName val="0"/>
          <c:showPercent val="0"/>
          <c:showBubbleSize val="0"/>
        </c:dLbls>
        <c:gapWidth val="75"/>
        <c:overlap val="-25"/>
        <c:axId val="1403521151"/>
        <c:axId val="1512029103"/>
      </c:barChart>
      <c:catAx>
        <c:axId val="1403521151"/>
        <c:scaling>
          <c:orientation val="minMax"/>
        </c:scaling>
        <c:delete val="1"/>
        <c:axPos val="b"/>
        <c:numFmt formatCode="General" sourceLinked="1"/>
        <c:majorTickMark val="none"/>
        <c:minorTickMark val="none"/>
        <c:tickLblPos val="nextTo"/>
        <c:crossAx val="1512029103"/>
        <c:crosses val="autoZero"/>
        <c:auto val="1"/>
        <c:lblAlgn val="ctr"/>
        <c:lblOffset val="100"/>
        <c:noMultiLvlLbl val="0"/>
      </c:catAx>
      <c:valAx>
        <c:axId val="1512029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CN"/>
          </a:p>
        </c:txPr>
        <c:crossAx val="140352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CCC083-6E5F-3A4C-9F35-1CC64113C167}"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3FB9C420-47CC-D74F-BA95-485783597A36}">
      <dgm:prSet phldrT="[Text]" custT="1"/>
      <dgm:spPr/>
      <dgm:t>
        <a:bodyPr/>
        <a:lstStyle/>
        <a:p>
          <a:r>
            <a:rPr lang="en-US" sz="1200"/>
            <a:t>Input</a:t>
          </a:r>
          <a:endParaRPr lang="en-US" sz="900"/>
        </a:p>
      </dgm:t>
    </dgm:pt>
    <dgm:pt modelId="{916ECE81-3F07-984D-9EF4-2DA7387796DF}" type="parTrans" cxnId="{18D01925-04E9-AF48-B207-AA2E8F5F39B7}">
      <dgm:prSet/>
      <dgm:spPr/>
      <dgm:t>
        <a:bodyPr/>
        <a:lstStyle/>
        <a:p>
          <a:endParaRPr lang="en-US"/>
        </a:p>
      </dgm:t>
    </dgm:pt>
    <dgm:pt modelId="{732D7FBB-D77A-4A48-817B-B34743F1F735}" type="sibTrans" cxnId="{18D01925-04E9-AF48-B207-AA2E8F5F39B7}">
      <dgm:prSet/>
      <dgm:spPr/>
      <dgm:t>
        <a:bodyPr/>
        <a:lstStyle/>
        <a:p>
          <a:endParaRPr lang="en-US"/>
        </a:p>
      </dgm:t>
    </dgm:pt>
    <dgm:pt modelId="{7D3B5A33-7528-E342-901B-899216306CC8}">
      <dgm:prSet phldrT="[Text]" custT="1"/>
      <dgm:spPr/>
      <dgm:t>
        <a:bodyPr/>
        <a:lstStyle/>
        <a:p>
          <a:r>
            <a:rPr lang="en-US" sz="1200"/>
            <a:t>Siamese Network</a:t>
          </a:r>
        </a:p>
      </dgm:t>
    </dgm:pt>
    <dgm:pt modelId="{C6777D36-C9BE-4D44-BAFB-129BF1EEF8AB}" type="parTrans" cxnId="{CD1D9BDD-E464-BB43-8453-980855BEBA1D}">
      <dgm:prSet/>
      <dgm:spPr/>
      <dgm:t>
        <a:bodyPr/>
        <a:lstStyle/>
        <a:p>
          <a:endParaRPr lang="en-US"/>
        </a:p>
      </dgm:t>
    </dgm:pt>
    <dgm:pt modelId="{9432F8B1-7469-984B-A4EF-688473079C30}" type="sibTrans" cxnId="{CD1D9BDD-E464-BB43-8453-980855BEBA1D}">
      <dgm:prSet/>
      <dgm:spPr/>
      <dgm:t>
        <a:bodyPr/>
        <a:lstStyle/>
        <a:p>
          <a:endParaRPr lang="en-US"/>
        </a:p>
      </dgm:t>
    </dgm:pt>
    <dgm:pt modelId="{026F10B0-E9CB-F049-A5C5-70F85697AA6D}">
      <dgm:prSet phldrT="[Text]"/>
      <dgm:spPr/>
      <dgm:t>
        <a:bodyPr/>
        <a:lstStyle/>
        <a:p>
          <a:r>
            <a:rPr lang="en-US"/>
            <a:t>ResNet50</a:t>
          </a:r>
        </a:p>
      </dgm:t>
    </dgm:pt>
    <dgm:pt modelId="{F7BD01B3-89AD-AC45-A56C-2B638EC52867}" type="parTrans" cxnId="{25F2DF70-4DE7-1E40-BB49-7463CF4B1291}">
      <dgm:prSet/>
      <dgm:spPr/>
      <dgm:t>
        <a:bodyPr/>
        <a:lstStyle/>
        <a:p>
          <a:endParaRPr lang="en-US"/>
        </a:p>
      </dgm:t>
    </dgm:pt>
    <dgm:pt modelId="{82017AAC-391A-0245-893B-2D178512BD58}" type="sibTrans" cxnId="{25F2DF70-4DE7-1E40-BB49-7463CF4B1291}">
      <dgm:prSet/>
      <dgm:spPr/>
      <dgm:t>
        <a:bodyPr/>
        <a:lstStyle/>
        <a:p>
          <a:endParaRPr lang="en-US"/>
        </a:p>
      </dgm:t>
    </dgm:pt>
    <dgm:pt modelId="{36522532-F8CC-DD48-96FE-B5E2260ECC5E}">
      <dgm:prSet phldrT="[Text]"/>
      <dgm:spPr/>
      <dgm:t>
        <a:bodyPr/>
        <a:lstStyle/>
        <a:p>
          <a:r>
            <a:rPr lang="en-US"/>
            <a:t>ResNet50</a:t>
          </a:r>
        </a:p>
      </dgm:t>
    </dgm:pt>
    <dgm:pt modelId="{22435A1F-5058-B644-882C-8AD5792F9FDA}" type="parTrans" cxnId="{6F435BB6-FC9A-DA4E-96AE-C28C7ECC12FE}">
      <dgm:prSet/>
      <dgm:spPr/>
      <dgm:t>
        <a:bodyPr/>
        <a:lstStyle/>
        <a:p>
          <a:endParaRPr lang="en-US"/>
        </a:p>
      </dgm:t>
    </dgm:pt>
    <dgm:pt modelId="{0F6404C8-8AB9-A543-A5D6-DB01F820C6FD}" type="sibTrans" cxnId="{6F435BB6-FC9A-DA4E-96AE-C28C7ECC12FE}">
      <dgm:prSet/>
      <dgm:spPr/>
      <dgm:t>
        <a:bodyPr/>
        <a:lstStyle/>
        <a:p>
          <a:endParaRPr lang="en-US"/>
        </a:p>
      </dgm:t>
    </dgm:pt>
    <dgm:pt modelId="{CAD52252-DF77-C441-A9F7-2CD695800FB7}">
      <dgm:prSet phldrT="[Text]" custT="1"/>
      <dgm:spPr/>
      <dgm:t>
        <a:bodyPr/>
        <a:lstStyle/>
        <a:p>
          <a:r>
            <a:rPr lang="en-US" sz="1200"/>
            <a:t>Output</a:t>
          </a:r>
          <a:endParaRPr lang="en-US" sz="800"/>
        </a:p>
      </dgm:t>
    </dgm:pt>
    <dgm:pt modelId="{A1731811-B618-894C-9E7A-F1A6FDC59FEB}" type="parTrans" cxnId="{2ED28197-D464-A24E-8C85-3C674048E255}">
      <dgm:prSet/>
      <dgm:spPr/>
      <dgm:t>
        <a:bodyPr/>
        <a:lstStyle/>
        <a:p>
          <a:endParaRPr lang="en-US"/>
        </a:p>
      </dgm:t>
    </dgm:pt>
    <dgm:pt modelId="{9DBA16DF-551E-0D40-9CD3-141C5A81D8AE}" type="sibTrans" cxnId="{2ED28197-D464-A24E-8C85-3C674048E255}">
      <dgm:prSet/>
      <dgm:spPr/>
      <dgm:t>
        <a:bodyPr/>
        <a:lstStyle/>
        <a:p>
          <a:endParaRPr lang="en-US"/>
        </a:p>
      </dgm:t>
    </dgm:pt>
    <dgm:pt modelId="{947FC5E2-1A32-7940-8140-6140FAB3A799}">
      <dgm:prSet phldrT="[Text]"/>
      <dgm:spPr/>
      <dgm:t>
        <a:bodyPr/>
        <a:lstStyle/>
        <a:p>
          <a:r>
            <a:rPr lang="en-US"/>
            <a:t>Unstable Video</a:t>
          </a:r>
        </a:p>
      </dgm:t>
    </dgm:pt>
    <dgm:pt modelId="{4E665BA6-1916-654D-832C-2F8D32C291FE}" type="parTrans" cxnId="{A29788E1-B9E0-3243-B3E2-4AA0B110F763}">
      <dgm:prSet/>
      <dgm:spPr/>
      <dgm:t>
        <a:bodyPr/>
        <a:lstStyle/>
        <a:p>
          <a:endParaRPr lang="en-US"/>
        </a:p>
      </dgm:t>
    </dgm:pt>
    <dgm:pt modelId="{4B869563-DF6F-3940-946F-8214B6F153DB}" type="sibTrans" cxnId="{A29788E1-B9E0-3243-B3E2-4AA0B110F763}">
      <dgm:prSet/>
      <dgm:spPr/>
      <dgm:t>
        <a:bodyPr/>
        <a:lstStyle/>
        <a:p>
          <a:endParaRPr lang="en-US"/>
        </a:p>
      </dgm:t>
    </dgm:pt>
    <dgm:pt modelId="{7CC182CE-FDBB-CA47-B80D-767A4FF7AEDE}">
      <dgm:prSet phldrT="[Text]"/>
      <dgm:spPr/>
      <dgm:t>
        <a:bodyPr/>
        <a:lstStyle/>
        <a:p>
          <a:r>
            <a:rPr lang="en-US"/>
            <a:t>Stable Video</a:t>
          </a:r>
        </a:p>
      </dgm:t>
    </dgm:pt>
    <dgm:pt modelId="{F5FFC579-BB63-054B-8C79-2B9429F1982D}" type="parTrans" cxnId="{5891F07D-C1AD-2F46-B8FF-2E20984B48F8}">
      <dgm:prSet/>
      <dgm:spPr/>
      <dgm:t>
        <a:bodyPr/>
        <a:lstStyle/>
        <a:p>
          <a:endParaRPr lang="en-US"/>
        </a:p>
      </dgm:t>
    </dgm:pt>
    <dgm:pt modelId="{18BD07A4-5AA3-F547-9150-87B649F473BF}" type="sibTrans" cxnId="{5891F07D-C1AD-2F46-B8FF-2E20984B48F8}">
      <dgm:prSet/>
      <dgm:spPr/>
      <dgm:t>
        <a:bodyPr/>
        <a:lstStyle/>
        <a:p>
          <a:endParaRPr lang="en-US"/>
        </a:p>
      </dgm:t>
    </dgm:pt>
    <dgm:pt modelId="{0F9B11E6-3D7A-6740-9118-E083EF6D126A}">
      <dgm:prSet phldrT="[Text]"/>
      <dgm:spPr/>
      <dgm:t>
        <a:bodyPr/>
        <a:lstStyle/>
        <a:p>
          <a:r>
            <a:rPr lang="en-US"/>
            <a:t>Loss</a:t>
          </a:r>
        </a:p>
      </dgm:t>
    </dgm:pt>
    <dgm:pt modelId="{9EAAB962-93A0-FD4E-B882-8D51611DDEA2}" type="parTrans" cxnId="{7FB4D29E-8EC1-404F-92A2-874E9983FC13}">
      <dgm:prSet/>
      <dgm:spPr/>
      <dgm:t>
        <a:bodyPr/>
        <a:lstStyle/>
        <a:p>
          <a:endParaRPr lang="en-US"/>
        </a:p>
      </dgm:t>
    </dgm:pt>
    <dgm:pt modelId="{D6DBEAD7-A52C-CA45-8E7F-A13E34FBBC4D}" type="sibTrans" cxnId="{7FB4D29E-8EC1-404F-92A2-874E9983FC13}">
      <dgm:prSet/>
      <dgm:spPr/>
      <dgm:t>
        <a:bodyPr/>
        <a:lstStyle/>
        <a:p>
          <a:endParaRPr lang="en-US"/>
        </a:p>
      </dgm:t>
    </dgm:pt>
    <dgm:pt modelId="{6FF7372C-D4BD-AF43-A444-249CFA64107A}" type="pres">
      <dgm:prSet presAssocID="{D2CCC083-6E5F-3A4C-9F35-1CC64113C167}" presName="Name0" presStyleCnt="0">
        <dgm:presLayoutVars>
          <dgm:dir/>
          <dgm:animLvl val="lvl"/>
          <dgm:resizeHandles val="exact"/>
        </dgm:presLayoutVars>
      </dgm:prSet>
      <dgm:spPr/>
    </dgm:pt>
    <dgm:pt modelId="{7919C648-D504-C848-810E-B4E22364A303}" type="pres">
      <dgm:prSet presAssocID="{CAD52252-DF77-C441-A9F7-2CD695800FB7}" presName="boxAndChildren" presStyleCnt="0"/>
      <dgm:spPr/>
    </dgm:pt>
    <dgm:pt modelId="{AC6531C7-4490-DF46-96A9-F964A4E8EE71}" type="pres">
      <dgm:prSet presAssocID="{CAD52252-DF77-C441-A9F7-2CD695800FB7}" presName="parentTextBox" presStyleLbl="node1" presStyleIdx="0" presStyleCnt="3"/>
      <dgm:spPr/>
    </dgm:pt>
    <dgm:pt modelId="{876E7551-C813-E240-A240-5958269CE779}" type="pres">
      <dgm:prSet presAssocID="{CAD52252-DF77-C441-A9F7-2CD695800FB7}" presName="entireBox" presStyleLbl="node1" presStyleIdx="0" presStyleCnt="3"/>
      <dgm:spPr/>
    </dgm:pt>
    <dgm:pt modelId="{7415D1D1-5500-514A-B2B5-BF275EE2ACCE}" type="pres">
      <dgm:prSet presAssocID="{CAD52252-DF77-C441-A9F7-2CD695800FB7}" presName="descendantBox" presStyleCnt="0"/>
      <dgm:spPr/>
    </dgm:pt>
    <dgm:pt modelId="{E93C5EBD-1329-2A46-A3AD-86366BF9739C}" type="pres">
      <dgm:prSet presAssocID="{0F9B11E6-3D7A-6740-9118-E083EF6D126A}" presName="childTextBox" presStyleLbl="fgAccFollowNode1" presStyleIdx="0" presStyleCnt="5">
        <dgm:presLayoutVars>
          <dgm:bulletEnabled val="1"/>
        </dgm:presLayoutVars>
      </dgm:prSet>
      <dgm:spPr/>
    </dgm:pt>
    <dgm:pt modelId="{2B30DFE5-017A-A14B-A03B-5FD0D5DE7B1E}" type="pres">
      <dgm:prSet presAssocID="{9432F8B1-7469-984B-A4EF-688473079C30}" presName="sp" presStyleCnt="0"/>
      <dgm:spPr/>
    </dgm:pt>
    <dgm:pt modelId="{201FBE3D-32BE-F447-B710-17DBF6EBD6B2}" type="pres">
      <dgm:prSet presAssocID="{7D3B5A33-7528-E342-901B-899216306CC8}" presName="arrowAndChildren" presStyleCnt="0"/>
      <dgm:spPr/>
    </dgm:pt>
    <dgm:pt modelId="{CB15770A-9457-E545-A1DD-4B24A362FDD7}" type="pres">
      <dgm:prSet presAssocID="{7D3B5A33-7528-E342-901B-899216306CC8}" presName="parentTextArrow" presStyleLbl="node1" presStyleIdx="0" presStyleCnt="3"/>
      <dgm:spPr/>
    </dgm:pt>
    <dgm:pt modelId="{619A3825-8325-7F46-AB10-54109276188A}" type="pres">
      <dgm:prSet presAssocID="{7D3B5A33-7528-E342-901B-899216306CC8}" presName="arrow" presStyleLbl="node1" presStyleIdx="1" presStyleCnt="3"/>
      <dgm:spPr/>
    </dgm:pt>
    <dgm:pt modelId="{ABF20D68-D4B5-0445-8F11-6C38835ED181}" type="pres">
      <dgm:prSet presAssocID="{7D3B5A33-7528-E342-901B-899216306CC8}" presName="descendantArrow" presStyleCnt="0"/>
      <dgm:spPr/>
    </dgm:pt>
    <dgm:pt modelId="{004F1499-484D-4A45-BF44-66BC0E0AFEF2}" type="pres">
      <dgm:prSet presAssocID="{026F10B0-E9CB-F049-A5C5-70F85697AA6D}" presName="childTextArrow" presStyleLbl="fgAccFollowNode1" presStyleIdx="1" presStyleCnt="5">
        <dgm:presLayoutVars>
          <dgm:bulletEnabled val="1"/>
        </dgm:presLayoutVars>
      </dgm:prSet>
      <dgm:spPr/>
    </dgm:pt>
    <dgm:pt modelId="{FBE24F6E-7B23-614F-8835-48D0FDF57E4F}" type="pres">
      <dgm:prSet presAssocID="{36522532-F8CC-DD48-96FE-B5E2260ECC5E}" presName="childTextArrow" presStyleLbl="fgAccFollowNode1" presStyleIdx="2" presStyleCnt="5">
        <dgm:presLayoutVars>
          <dgm:bulletEnabled val="1"/>
        </dgm:presLayoutVars>
      </dgm:prSet>
      <dgm:spPr/>
    </dgm:pt>
    <dgm:pt modelId="{4AEDB9C9-BF39-2F4D-9B29-42D26D5BC534}" type="pres">
      <dgm:prSet presAssocID="{732D7FBB-D77A-4A48-817B-B34743F1F735}" presName="sp" presStyleCnt="0"/>
      <dgm:spPr/>
    </dgm:pt>
    <dgm:pt modelId="{52B21C32-DD57-E146-A841-805352AD9E3C}" type="pres">
      <dgm:prSet presAssocID="{3FB9C420-47CC-D74F-BA95-485783597A36}" presName="arrowAndChildren" presStyleCnt="0"/>
      <dgm:spPr/>
    </dgm:pt>
    <dgm:pt modelId="{A8A883D1-D313-9B41-A54C-2F5113FFB08C}" type="pres">
      <dgm:prSet presAssocID="{3FB9C420-47CC-D74F-BA95-485783597A36}" presName="parentTextArrow" presStyleLbl="node1" presStyleIdx="1" presStyleCnt="3"/>
      <dgm:spPr/>
    </dgm:pt>
    <dgm:pt modelId="{ED1057EE-2D12-8346-9C39-73B5FAC933AC}" type="pres">
      <dgm:prSet presAssocID="{3FB9C420-47CC-D74F-BA95-485783597A36}" presName="arrow" presStyleLbl="node1" presStyleIdx="2" presStyleCnt="3"/>
      <dgm:spPr/>
    </dgm:pt>
    <dgm:pt modelId="{44AB8B4F-5CDC-694A-97F9-D9F3AA44DE34}" type="pres">
      <dgm:prSet presAssocID="{3FB9C420-47CC-D74F-BA95-485783597A36}" presName="descendantArrow" presStyleCnt="0"/>
      <dgm:spPr/>
    </dgm:pt>
    <dgm:pt modelId="{B93E4117-6A85-6446-B613-6E84539129C5}" type="pres">
      <dgm:prSet presAssocID="{947FC5E2-1A32-7940-8140-6140FAB3A799}" presName="childTextArrow" presStyleLbl="fgAccFollowNode1" presStyleIdx="3" presStyleCnt="5">
        <dgm:presLayoutVars>
          <dgm:bulletEnabled val="1"/>
        </dgm:presLayoutVars>
      </dgm:prSet>
      <dgm:spPr/>
    </dgm:pt>
    <dgm:pt modelId="{D44D1210-0815-FD42-82F6-BD244C698093}" type="pres">
      <dgm:prSet presAssocID="{7CC182CE-FDBB-CA47-B80D-767A4FF7AEDE}" presName="childTextArrow" presStyleLbl="fgAccFollowNode1" presStyleIdx="4" presStyleCnt="5">
        <dgm:presLayoutVars>
          <dgm:bulletEnabled val="1"/>
        </dgm:presLayoutVars>
      </dgm:prSet>
      <dgm:spPr/>
    </dgm:pt>
  </dgm:ptLst>
  <dgm:cxnLst>
    <dgm:cxn modelId="{3103E003-170C-C549-B63A-02B0213DBAA1}" type="presOf" srcId="{36522532-F8CC-DD48-96FE-B5E2260ECC5E}" destId="{FBE24F6E-7B23-614F-8835-48D0FDF57E4F}" srcOrd="0" destOrd="0" presId="urn:microsoft.com/office/officeart/2005/8/layout/process4"/>
    <dgm:cxn modelId="{A0195304-3F6D-474C-B367-9E78ECCBEE58}" type="presOf" srcId="{026F10B0-E9CB-F049-A5C5-70F85697AA6D}" destId="{004F1499-484D-4A45-BF44-66BC0E0AFEF2}" srcOrd="0" destOrd="0" presId="urn:microsoft.com/office/officeart/2005/8/layout/process4"/>
    <dgm:cxn modelId="{FF365707-3DAA-2941-84C9-63B74FF1325D}" type="presOf" srcId="{CAD52252-DF77-C441-A9F7-2CD695800FB7}" destId="{AC6531C7-4490-DF46-96A9-F964A4E8EE71}" srcOrd="0" destOrd="0" presId="urn:microsoft.com/office/officeart/2005/8/layout/process4"/>
    <dgm:cxn modelId="{2C83CF0F-75DE-7C47-B9C1-BA2FC7A36EF0}" type="presOf" srcId="{3FB9C420-47CC-D74F-BA95-485783597A36}" destId="{A8A883D1-D313-9B41-A54C-2F5113FFB08C}" srcOrd="0" destOrd="0" presId="urn:microsoft.com/office/officeart/2005/8/layout/process4"/>
    <dgm:cxn modelId="{18D01925-04E9-AF48-B207-AA2E8F5F39B7}" srcId="{D2CCC083-6E5F-3A4C-9F35-1CC64113C167}" destId="{3FB9C420-47CC-D74F-BA95-485783597A36}" srcOrd="0" destOrd="0" parTransId="{916ECE81-3F07-984D-9EF4-2DA7387796DF}" sibTransId="{732D7FBB-D77A-4A48-817B-B34743F1F735}"/>
    <dgm:cxn modelId="{B6364728-672F-EC4D-9B7B-43A2C65CEF4F}" type="presOf" srcId="{0F9B11E6-3D7A-6740-9118-E083EF6D126A}" destId="{E93C5EBD-1329-2A46-A3AD-86366BF9739C}" srcOrd="0" destOrd="0" presId="urn:microsoft.com/office/officeart/2005/8/layout/process4"/>
    <dgm:cxn modelId="{9AFF6932-326B-6E4A-9920-2DE5AD7ED90B}" type="presOf" srcId="{CAD52252-DF77-C441-A9F7-2CD695800FB7}" destId="{876E7551-C813-E240-A240-5958269CE779}" srcOrd="1" destOrd="0" presId="urn:microsoft.com/office/officeart/2005/8/layout/process4"/>
    <dgm:cxn modelId="{A6E71A66-EB16-5744-AA79-B7662639D907}" type="presOf" srcId="{7D3B5A33-7528-E342-901B-899216306CC8}" destId="{619A3825-8325-7F46-AB10-54109276188A}" srcOrd="1" destOrd="0" presId="urn:microsoft.com/office/officeart/2005/8/layout/process4"/>
    <dgm:cxn modelId="{4DF98768-0D12-4240-AC6A-390368D9769F}" type="presOf" srcId="{3FB9C420-47CC-D74F-BA95-485783597A36}" destId="{ED1057EE-2D12-8346-9C39-73B5FAC933AC}" srcOrd="1" destOrd="0" presId="urn:microsoft.com/office/officeart/2005/8/layout/process4"/>
    <dgm:cxn modelId="{25F2DF70-4DE7-1E40-BB49-7463CF4B1291}" srcId="{7D3B5A33-7528-E342-901B-899216306CC8}" destId="{026F10B0-E9CB-F049-A5C5-70F85697AA6D}" srcOrd="0" destOrd="0" parTransId="{F7BD01B3-89AD-AC45-A56C-2B638EC52867}" sibTransId="{82017AAC-391A-0245-893B-2D178512BD58}"/>
    <dgm:cxn modelId="{5891F07D-C1AD-2F46-B8FF-2E20984B48F8}" srcId="{3FB9C420-47CC-D74F-BA95-485783597A36}" destId="{7CC182CE-FDBB-CA47-B80D-767A4FF7AEDE}" srcOrd="1" destOrd="0" parTransId="{F5FFC579-BB63-054B-8C79-2B9429F1982D}" sibTransId="{18BD07A4-5AA3-F547-9150-87B649F473BF}"/>
    <dgm:cxn modelId="{2ED28197-D464-A24E-8C85-3C674048E255}" srcId="{D2CCC083-6E5F-3A4C-9F35-1CC64113C167}" destId="{CAD52252-DF77-C441-A9F7-2CD695800FB7}" srcOrd="2" destOrd="0" parTransId="{A1731811-B618-894C-9E7A-F1A6FDC59FEB}" sibTransId="{9DBA16DF-551E-0D40-9CD3-141C5A81D8AE}"/>
    <dgm:cxn modelId="{7FB4D29E-8EC1-404F-92A2-874E9983FC13}" srcId="{CAD52252-DF77-C441-A9F7-2CD695800FB7}" destId="{0F9B11E6-3D7A-6740-9118-E083EF6D126A}" srcOrd="0" destOrd="0" parTransId="{9EAAB962-93A0-FD4E-B882-8D51611DDEA2}" sibTransId="{D6DBEAD7-A52C-CA45-8E7F-A13E34FBBC4D}"/>
    <dgm:cxn modelId="{6F435BB6-FC9A-DA4E-96AE-C28C7ECC12FE}" srcId="{7D3B5A33-7528-E342-901B-899216306CC8}" destId="{36522532-F8CC-DD48-96FE-B5E2260ECC5E}" srcOrd="1" destOrd="0" parTransId="{22435A1F-5058-B644-882C-8AD5792F9FDA}" sibTransId="{0F6404C8-8AB9-A543-A5D6-DB01F820C6FD}"/>
    <dgm:cxn modelId="{8E73DDB6-C7A9-5E4B-895D-234388DC5725}" type="presOf" srcId="{7CC182CE-FDBB-CA47-B80D-767A4FF7AEDE}" destId="{D44D1210-0815-FD42-82F6-BD244C698093}" srcOrd="0" destOrd="0" presId="urn:microsoft.com/office/officeart/2005/8/layout/process4"/>
    <dgm:cxn modelId="{C767C4D6-C402-CB43-8845-C324D064913C}" type="presOf" srcId="{947FC5E2-1A32-7940-8140-6140FAB3A799}" destId="{B93E4117-6A85-6446-B613-6E84539129C5}" srcOrd="0" destOrd="0" presId="urn:microsoft.com/office/officeart/2005/8/layout/process4"/>
    <dgm:cxn modelId="{CD1D9BDD-E464-BB43-8453-980855BEBA1D}" srcId="{D2CCC083-6E5F-3A4C-9F35-1CC64113C167}" destId="{7D3B5A33-7528-E342-901B-899216306CC8}" srcOrd="1" destOrd="0" parTransId="{C6777D36-C9BE-4D44-BAFB-129BF1EEF8AB}" sibTransId="{9432F8B1-7469-984B-A4EF-688473079C30}"/>
    <dgm:cxn modelId="{A29788E1-B9E0-3243-B3E2-4AA0B110F763}" srcId="{3FB9C420-47CC-D74F-BA95-485783597A36}" destId="{947FC5E2-1A32-7940-8140-6140FAB3A799}" srcOrd="0" destOrd="0" parTransId="{4E665BA6-1916-654D-832C-2F8D32C291FE}" sibTransId="{4B869563-DF6F-3940-946F-8214B6F153DB}"/>
    <dgm:cxn modelId="{BD2C1CE4-3146-F443-A28B-CA8A72D59D50}" type="presOf" srcId="{7D3B5A33-7528-E342-901B-899216306CC8}" destId="{CB15770A-9457-E545-A1DD-4B24A362FDD7}" srcOrd="0" destOrd="0" presId="urn:microsoft.com/office/officeart/2005/8/layout/process4"/>
    <dgm:cxn modelId="{740ED3EE-EFB8-394C-89F3-847E10B227CD}" type="presOf" srcId="{D2CCC083-6E5F-3A4C-9F35-1CC64113C167}" destId="{6FF7372C-D4BD-AF43-A444-249CFA64107A}" srcOrd="0" destOrd="0" presId="urn:microsoft.com/office/officeart/2005/8/layout/process4"/>
    <dgm:cxn modelId="{F0B03533-7EC2-F845-B7BB-2DA81556C9E7}" type="presParOf" srcId="{6FF7372C-D4BD-AF43-A444-249CFA64107A}" destId="{7919C648-D504-C848-810E-B4E22364A303}" srcOrd="0" destOrd="0" presId="urn:microsoft.com/office/officeart/2005/8/layout/process4"/>
    <dgm:cxn modelId="{62E15450-0005-0F49-9787-911CAE8D8736}" type="presParOf" srcId="{7919C648-D504-C848-810E-B4E22364A303}" destId="{AC6531C7-4490-DF46-96A9-F964A4E8EE71}" srcOrd="0" destOrd="0" presId="urn:microsoft.com/office/officeart/2005/8/layout/process4"/>
    <dgm:cxn modelId="{B4E489E8-346C-7744-AE43-77AA7A272D0F}" type="presParOf" srcId="{7919C648-D504-C848-810E-B4E22364A303}" destId="{876E7551-C813-E240-A240-5958269CE779}" srcOrd="1" destOrd="0" presId="urn:microsoft.com/office/officeart/2005/8/layout/process4"/>
    <dgm:cxn modelId="{785B5F8D-62CB-5649-B3D3-4DC1184265AF}" type="presParOf" srcId="{7919C648-D504-C848-810E-B4E22364A303}" destId="{7415D1D1-5500-514A-B2B5-BF275EE2ACCE}" srcOrd="2" destOrd="0" presId="urn:microsoft.com/office/officeart/2005/8/layout/process4"/>
    <dgm:cxn modelId="{C3B5D52B-6214-AB41-84EE-5862D8A36175}" type="presParOf" srcId="{7415D1D1-5500-514A-B2B5-BF275EE2ACCE}" destId="{E93C5EBD-1329-2A46-A3AD-86366BF9739C}" srcOrd="0" destOrd="0" presId="urn:microsoft.com/office/officeart/2005/8/layout/process4"/>
    <dgm:cxn modelId="{EBD623F0-C5B3-6943-A1DA-25ECA40906EA}" type="presParOf" srcId="{6FF7372C-D4BD-AF43-A444-249CFA64107A}" destId="{2B30DFE5-017A-A14B-A03B-5FD0D5DE7B1E}" srcOrd="1" destOrd="0" presId="urn:microsoft.com/office/officeart/2005/8/layout/process4"/>
    <dgm:cxn modelId="{6818AD0E-D9DF-1747-A8F2-C15437088269}" type="presParOf" srcId="{6FF7372C-D4BD-AF43-A444-249CFA64107A}" destId="{201FBE3D-32BE-F447-B710-17DBF6EBD6B2}" srcOrd="2" destOrd="0" presId="urn:microsoft.com/office/officeart/2005/8/layout/process4"/>
    <dgm:cxn modelId="{5E07EEE3-B299-A449-8DB5-C3D2FF22FB95}" type="presParOf" srcId="{201FBE3D-32BE-F447-B710-17DBF6EBD6B2}" destId="{CB15770A-9457-E545-A1DD-4B24A362FDD7}" srcOrd="0" destOrd="0" presId="urn:microsoft.com/office/officeart/2005/8/layout/process4"/>
    <dgm:cxn modelId="{EF9633A4-3002-7D48-A47B-FAEBC1A1EC5B}" type="presParOf" srcId="{201FBE3D-32BE-F447-B710-17DBF6EBD6B2}" destId="{619A3825-8325-7F46-AB10-54109276188A}" srcOrd="1" destOrd="0" presId="urn:microsoft.com/office/officeart/2005/8/layout/process4"/>
    <dgm:cxn modelId="{C60AA99B-ACA6-EF45-864B-E1E328B099B8}" type="presParOf" srcId="{201FBE3D-32BE-F447-B710-17DBF6EBD6B2}" destId="{ABF20D68-D4B5-0445-8F11-6C38835ED181}" srcOrd="2" destOrd="0" presId="urn:microsoft.com/office/officeart/2005/8/layout/process4"/>
    <dgm:cxn modelId="{67927719-47BF-FF40-9E8B-A600CDFB76F3}" type="presParOf" srcId="{ABF20D68-D4B5-0445-8F11-6C38835ED181}" destId="{004F1499-484D-4A45-BF44-66BC0E0AFEF2}" srcOrd="0" destOrd="0" presId="urn:microsoft.com/office/officeart/2005/8/layout/process4"/>
    <dgm:cxn modelId="{C15267D4-1920-B94B-B53F-9B43AB9CB82F}" type="presParOf" srcId="{ABF20D68-D4B5-0445-8F11-6C38835ED181}" destId="{FBE24F6E-7B23-614F-8835-48D0FDF57E4F}" srcOrd="1" destOrd="0" presId="urn:microsoft.com/office/officeart/2005/8/layout/process4"/>
    <dgm:cxn modelId="{84E7F81D-8C6A-7446-AC81-C301955A9A40}" type="presParOf" srcId="{6FF7372C-D4BD-AF43-A444-249CFA64107A}" destId="{4AEDB9C9-BF39-2F4D-9B29-42D26D5BC534}" srcOrd="3" destOrd="0" presId="urn:microsoft.com/office/officeart/2005/8/layout/process4"/>
    <dgm:cxn modelId="{F6A49BFF-34AE-2646-B1FF-A654CB54C2BE}" type="presParOf" srcId="{6FF7372C-D4BD-AF43-A444-249CFA64107A}" destId="{52B21C32-DD57-E146-A841-805352AD9E3C}" srcOrd="4" destOrd="0" presId="urn:microsoft.com/office/officeart/2005/8/layout/process4"/>
    <dgm:cxn modelId="{805FEA31-D73C-6749-B667-2139A6CF833E}" type="presParOf" srcId="{52B21C32-DD57-E146-A841-805352AD9E3C}" destId="{A8A883D1-D313-9B41-A54C-2F5113FFB08C}" srcOrd="0" destOrd="0" presId="urn:microsoft.com/office/officeart/2005/8/layout/process4"/>
    <dgm:cxn modelId="{C12AD2C6-79F6-194A-950F-3864C804DC9A}" type="presParOf" srcId="{52B21C32-DD57-E146-A841-805352AD9E3C}" destId="{ED1057EE-2D12-8346-9C39-73B5FAC933AC}" srcOrd="1" destOrd="0" presId="urn:microsoft.com/office/officeart/2005/8/layout/process4"/>
    <dgm:cxn modelId="{D1242EDA-3439-704E-BBA9-DB93736E46DF}" type="presParOf" srcId="{52B21C32-DD57-E146-A841-805352AD9E3C}" destId="{44AB8B4F-5CDC-694A-97F9-D9F3AA44DE34}" srcOrd="2" destOrd="0" presId="urn:microsoft.com/office/officeart/2005/8/layout/process4"/>
    <dgm:cxn modelId="{88C2F818-4539-CC4A-9CBA-B3BF2D05C31C}" type="presParOf" srcId="{44AB8B4F-5CDC-694A-97F9-D9F3AA44DE34}" destId="{B93E4117-6A85-6446-B613-6E84539129C5}" srcOrd="0" destOrd="0" presId="urn:microsoft.com/office/officeart/2005/8/layout/process4"/>
    <dgm:cxn modelId="{C810B136-6C11-F249-BF6E-0AAC1550A44F}" type="presParOf" srcId="{44AB8B4F-5CDC-694A-97F9-D9F3AA44DE34}" destId="{D44D1210-0815-FD42-82F6-BD244C698093}" srcOrd="1"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CD15E8-06A1-4E45-A654-CEF7181D9FE1}" type="doc">
      <dgm:prSet loTypeId="urn:microsoft.com/office/officeart/2005/8/layout/orgChart1" loCatId="" qsTypeId="urn:microsoft.com/office/officeart/2005/8/quickstyle/simple1" qsCatId="simple" csTypeId="urn:microsoft.com/office/officeart/2005/8/colors/accent1_3" csCatId="accent1" phldr="1"/>
      <dgm:spPr/>
      <dgm:t>
        <a:bodyPr/>
        <a:lstStyle/>
        <a:p>
          <a:endParaRPr lang="en-US"/>
        </a:p>
      </dgm:t>
    </dgm:pt>
    <dgm:pt modelId="{02891813-734D-2047-8B7E-A26739D6D77C}">
      <dgm:prSet phldrT="[Text]"/>
      <dgm:spPr/>
      <dgm:t>
        <a:bodyPr/>
        <a:lstStyle/>
        <a:p>
          <a:r>
            <a:rPr lang="en-US"/>
            <a:t>Main_UI</a:t>
          </a:r>
        </a:p>
      </dgm:t>
    </dgm:pt>
    <dgm:pt modelId="{A0B87D64-0F8B-5B44-A429-D305C31965AD}" type="parTrans" cxnId="{95E56B5E-B303-074E-9E75-69663C15C305}">
      <dgm:prSet/>
      <dgm:spPr/>
      <dgm:t>
        <a:bodyPr/>
        <a:lstStyle/>
        <a:p>
          <a:endParaRPr lang="en-US"/>
        </a:p>
      </dgm:t>
    </dgm:pt>
    <dgm:pt modelId="{548C0874-037C-8A43-B51D-9E1EC6669F13}" type="sibTrans" cxnId="{95E56B5E-B303-074E-9E75-69663C15C305}">
      <dgm:prSet/>
      <dgm:spPr/>
      <dgm:t>
        <a:bodyPr/>
        <a:lstStyle/>
        <a:p>
          <a:endParaRPr lang="en-US"/>
        </a:p>
      </dgm:t>
    </dgm:pt>
    <dgm:pt modelId="{D2C05DB2-F091-CC42-9DB0-56E4FE75ADA3}">
      <dgm:prSet phldrT="[Text]"/>
      <dgm:spPr/>
      <dgm:t>
        <a:bodyPr/>
        <a:lstStyle/>
        <a:p>
          <a:r>
            <a:rPr lang="en-US"/>
            <a:t>Normal Stabilization</a:t>
          </a:r>
        </a:p>
      </dgm:t>
    </dgm:pt>
    <dgm:pt modelId="{B93AC8BB-DE35-8144-BF03-D12858E12FC6}" type="parTrans" cxnId="{53B5B539-FA71-DC46-B79E-73A8D0B260CB}">
      <dgm:prSet/>
      <dgm:spPr/>
      <dgm:t>
        <a:bodyPr/>
        <a:lstStyle/>
        <a:p>
          <a:endParaRPr lang="en-US"/>
        </a:p>
      </dgm:t>
    </dgm:pt>
    <dgm:pt modelId="{C2A81ACB-8289-2E4B-A712-53444F39B0E5}" type="sibTrans" cxnId="{53B5B539-FA71-DC46-B79E-73A8D0B260CB}">
      <dgm:prSet/>
      <dgm:spPr/>
      <dgm:t>
        <a:bodyPr/>
        <a:lstStyle/>
        <a:p>
          <a:endParaRPr lang="en-US"/>
        </a:p>
      </dgm:t>
    </dgm:pt>
    <dgm:pt modelId="{60CDBCEF-B8C3-D647-8B41-55C8F319FBBB}">
      <dgm:prSet phldrT="[Text]"/>
      <dgm:spPr/>
      <dgm:t>
        <a:bodyPr/>
        <a:lstStyle/>
        <a:p>
          <a:r>
            <a:rPr lang="en-US"/>
            <a:t>Record &amp; Stabilize</a:t>
          </a:r>
        </a:p>
      </dgm:t>
    </dgm:pt>
    <dgm:pt modelId="{6C64E94A-17B3-9A46-AF11-2A3F9FD7B1F8}" type="parTrans" cxnId="{4ECBE657-7CEA-464B-9DA7-FDF4B4EAD97A}">
      <dgm:prSet/>
      <dgm:spPr/>
      <dgm:t>
        <a:bodyPr/>
        <a:lstStyle/>
        <a:p>
          <a:endParaRPr lang="en-US"/>
        </a:p>
      </dgm:t>
    </dgm:pt>
    <dgm:pt modelId="{AFFD9A1B-CF23-6A47-85F9-4F68E2E7CE90}" type="sibTrans" cxnId="{4ECBE657-7CEA-464B-9DA7-FDF4B4EAD97A}">
      <dgm:prSet/>
      <dgm:spPr/>
      <dgm:t>
        <a:bodyPr/>
        <a:lstStyle/>
        <a:p>
          <a:endParaRPr lang="en-US"/>
        </a:p>
      </dgm:t>
    </dgm:pt>
    <dgm:pt modelId="{BD9FF114-24AD-9A47-AE89-6A5CAB82C200}" type="pres">
      <dgm:prSet presAssocID="{36CD15E8-06A1-4E45-A654-CEF7181D9FE1}" presName="hierChild1" presStyleCnt="0">
        <dgm:presLayoutVars>
          <dgm:orgChart val="1"/>
          <dgm:chPref val="1"/>
          <dgm:dir/>
          <dgm:animOne val="branch"/>
          <dgm:animLvl val="lvl"/>
          <dgm:resizeHandles/>
        </dgm:presLayoutVars>
      </dgm:prSet>
      <dgm:spPr/>
    </dgm:pt>
    <dgm:pt modelId="{6AB4B378-D911-7A4F-B031-EF2B0C6B744A}" type="pres">
      <dgm:prSet presAssocID="{02891813-734D-2047-8B7E-A26739D6D77C}" presName="hierRoot1" presStyleCnt="0">
        <dgm:presLayoutVars>
          <dgm:hierBranch val="init"/>
        </dgm:presLayoutVars>
      </dgm:prSet>
      <dgm:spPr/>
    </dgm:pt>
    <dgm:pt modelId="{9948EE47-7756-C34D-8C88-5AD041AD1B16}" type="pres">
      <dgm:prSet presAssocID="{02891813-734D-2047-8B7E-A26739D6D77C}" presName="rootComposite1" presStyleCnt="0"/>
      <dgm:spPr/>
    </dgm:pt>
    <dgm:pt modelId="{E929CED3-55CB-F34E-A6F8-95F007D9571E}" type="pres">
      <dgm:prSet presAssocID="{02891813-734D-2047-8B7E-A26739D6D77C}" presName="rootText1" presStyleLbl="node0" presStyleIdx="0" presStyleCnt="1">
        <dgm:presLayoutVars>
          <dgm:chPref val="3"/>
        </dgm:presLayoutVars>
      </dgm:prSet>
      <dgm:spPr/>
    </dgm:pt>
    <dgm:pt modelId="{40119AAA-8DB1-B14F-8B04-42DF27F6BEBE}" type="pres">
      <dgm:prSet presAssocID="{02891813-734D-2047-8B7E-A26739D6D77C}" presName="rootConnector1" presStyleLbl="node1" presStyleIdx="0" presStyleCnt="0"/>
      <dgm:spPr/>
    </dgm:pt>
    <dgm:pt modelId="{8F081EBE-2B76-5240-BAA5-F26B12720B4F}" type="pres">
      <dgm:prSet presAssocID="{02891813-734D-2047-8B7E-A26739D6D77C}" presName="hierChild2" presStyleCnt="0"/>
      <dgm:spPr/>
    </dgm:pt>
    <dgm:pt modelId="{0A7D7083-3B0B-3E46-A14B-8D06F119036E}" type="pres">
      <dgm:prSet presAssocID="{B93AC8BB-DE35-8144-BF03-D12858E12FC6}" presName="Name37" presStyleLbl="parChTrans1D2" presStyleIdx="0" presStyleCnt="2"/>
      <dgm:spPr/>
    </dgm:pt>
    <dgm:pt modelId="{D717E25B-67AB-C345-BBE5-8D5CC827354F}" type="pres">
      <dgm:prSet presAssocID="{D2C05DB2-F091-CC42-9DB0-56E4FE75ADA3}" presName="hierRoot2" presStyleCnt="0">
        <dgm:presLayoutVars>
          <dgm:hierBranch val="init"/>
        </dgm:presLayoutVars>
      </dgm:prSet>
      <dgm:spPr/>
    </dgm:pt>
    <dgm:pt modelId="{AD2FD8E8-D6F4-0140-9F96-CCED429D984D}" type="pres">
      <dgm:prSet presAssocID="{D2C05DB2-F091-CC42-9DB0-56E4FE75ADA3}" presName="rootComposite" presStyleCnt="0"/>
      <dgm:spPr/>
    </dgm:pt>
    <dgm:pt modelId="{407D7990-4333-334A-8A85-5096330A1CAF}" type="pres">
      <dgm:prSet presAssocID="{D2C05DB2-F091-CC42-9DB0-56E4FE75ADA3}" presName="rootText" presStyleLbl="node2" presStyleIdx="0" presStyleCnt="2">
        <dgm:presLayoutVars>
          <dgm:chPref val="3"/>
        </dgm:presLayoutVars>
      </dgm:prSet>
      <dgm:spPr/>
    </dgm:pt>
    <dgm:pt modelId="{2B2A5A4C-B2CF-3143-B51B-CE4066747EA9}" type="pres">
      <dgm:prSet presAssocID="{D2C05DB2-F091-CC42-9DB0-56E4FE75ADA3}" presName="rootConnector" presStyleLbl="node2" presStyleIdx="0" presStyleCnt="2"/>
      <dgm:spPr/>
    </dgm:pt>
    <dgm:pt modelId="{D1639747-2C49-C746-B2D9-378AA2062107}" type="pres">
      <dgm:prSet presAssocID="{D2C05DB2-F091-CC42-9DB0-56E4FE75ADA3}" presName="hierChild4" presStyleCnt="0"/>
      <dgm:spPr/>
    </dgm:pt>
    <dgm:pt modelId="{BC8B5695-208B-FD4A-8E77-475C97772473}" type="pres">
      <dgm:prSet presAssocID="{D2C05DB2-F091-CC42-9DB0-56E4FE75ADA3}" presName="hierChild5" presStyleCnt="0"/>
      <dgm:spPr/>
    </dgm:pt>
    <dgm:pt modelId="{05D1BF1C-8631-E143-866D-B27FE5FE7D57}" type="pres">
      <dgm:prSet presAssocID="{6C64E94A-17B3-9A46-AF11-2A3F9FD7B1F8}" presName="Name37" presStyleLbl="parChTrans1D2" presStyleIdx="1" presStyleCnt="2"/>
      <dgm:spPr/>
    </dgm:pt>
    <dgm:pt modelId="{88A6ED16-7296-6F4A-B3E6-6A99DCABF806}" type="pres">
      <dgm:prSet presAssocID="{60CDBCEF-B8C3-D647-8B41-55C8F319FBBB}" presName="hierRoot2" presStyleCnt="0">
        <dgm:presLayoutVars>
          <dgm:hierBranch val="init"/>
        </dgm:presLayoutVars>
      </dgm:prSet>
      <dgm:spPr/>
    </dgm:pt>
    <dgm:pt modelId="{3FED9286-64A6-3145-9A6B-20905B58E5E7}" type="pres">
      <dgm:prSet presAssocID="{60CDBCEF-B8C3-D647-8B41-55C8F319FBBB}" presName="rootComposite" presStyleCnt="0"/>
      <dgm:spPr/>
    </dgm:pt>
    <dgm:pt modelId="{FD781C68-4E22-424E-AC6F-1003CCA3D688}" type="pres">
      <dgm:prSet presAssocID="{60CDBCEF-B8C3-D647-8B41-55C8F319FBBB}" presName="rootText" presStyleLbl="node2" presStyleIdx="1" presStyleCnt="2">
        <dgm:presLayoutVars>
          <dgm:chPref val="3"/>
        </dgm:presLayoutVars>
      </dgm:prSet>
      <dgm:spPr/>
    </dgm:pt>
    <dgm:pt modelId="{C16189E5-7690-1B41-BAAA-CECEC7C5EB38}" type="pres">
      <dgm:prSet presAssocID="{60CDBCEF-B8C3-D647-8B41-55C8F319FBBB}" presName="rootConnector" presStyleLbl="node2" presStyleIdx="1" presStyleCnt="2"/>
      <dgm:spPr/>
    </dgm:pt>
    <dgm:pt modelId="{CDAFA2F2-E367-A749-8C11-85505572DDB8}" type="pres">
      <dgm:prSet presAssocID="{60CDBCEF-B8C3-D647-8B41-55C8F319FBBB}" presName="hierChild4" presStyleCnt="0"/>
      <dgm:spPr/>
    </dgm:pt>
    <dgm:pt modelId="{77B39591-731B-2042-8E68-E5341BD132F8}" type="pres">
      <dgm:prSet presAssocID="{60CDBCEF-B8C3-D647-8B41-55C8F319FBBB}" presName="hierChild5" presStyleCnt="0"/>
      <dgm:spPr/>
    </dgm:pt>
    <dgm:pt modelId="{2658A85D-0846-FE47-B5F8-BA7D51591758}" type="pres">
      <dgm:prSet presAssocID="{02891813-734D-2047-8B7E-A26739D6D77C}" presName="hierChild3" presStyleCnt="0"/>
      <dgm:spPr/>
    </dgm:pt>
  </dgm:ptLst>
  <dgm:cxnLst>
    <dgm:cxn modelId="{93EB6501-B53B-BA42-933F-0F0822AEF337}" type="presOf" srcId="{60CDBCEF-B8C3-D647-8B41-55C8F319FBBB}" destId="{C16189E5-7690-1B41-BAAA-CECEC7C5EB38}" srcOrd="1" destOrd="0" presId="urn:microsoft.com/office/officeart/2005/8/layout/orgChart1"/>
    <dgm:cxn modelId="{57B6B010-A332-C44A-B5B3-40A844AD767C}" type="presOf" srcId="{D2C05DB2-F091-CC42-9DB0-56E4FE75ADA3}" destId="{2B2A5A4C-B2CF-3143-B51B-CE4066747EA9}" srcOrd="1" destOrd="0" presId="urn:microsoft.com/office/officeart/2005/8/layout/orgChart1"/>
    <dgm:cxn modelId="{43391B2D-A47B-FC4C-901A-E491C118C4E2}" type="presOf" srcId="{6C64E94A-17B3-9A46-AF11-2A3F9FD7B1F8}" destId="{05D1BF1C-8631-E143-866D-B27FE5FE7D57}" srcOrd="0" destOrd="0" presId="urn:microsoft.com/office/officeart/2005/8/layout/orgChart1"/>
    <dgm:cxn modelId="{53B5B539-FA71-DC46-B79E-73A8D0B260CB}" srcId="{02891813-734D-2047-8B7E-A26739D6D77C}" destId="{D2C05DB2-F091-CC42-9DB0-56E4FE75ADA3}" srcOrd="0" destOrd="0" parTransId="{B93AC8BB-DE35-8144-BF03-D12858E12FC6}" sibTransId="{C2A81ACB-8289-2E4B-A712-53444F39B0E5}"/>
    <dgm:cxn modelId="{3C672948-A012-A14B-82BB-4095E39386F4}" type="presOf" srcId="{B93AC8BB-DE35-8144-BF03-D12858E12FC6}" destId="{0A7D7083-3B0B-3E46-A14B-8D06F119036E}" srcOrd="0" destOrd="0" presId="urn:microsoft.com/office/officeart/2005/8/layout/orgChart1"/>
    <dgm:cxn modelId="{1803BB4E-9C4B-554A-9E79-4DE18B0DCA65}" type="presOf" srcId="{02891813-734D-2047-8B7E-A26739D6D77C}" destId="{E929CED3-55CB-F34E-A6F8-95F007D9571E}" srcOrd="0" destOrd="0" presId="urn:microsoft.com/office/officeart/2005/8/layout/orgChart1"/>
    <dgm:cxn modelId="{4ECBE657-7CEA-464B-9DA7-FDF4B4EAD97A}" srcId="{02891813-734D-2047-8B7E-A26739D6D77C}" destId="{60CDBCEF-B8C3-D647-8B41-55C8F319FBBB}" srcOrd="1" destOrd="0" parTransId="{6C64E94A-17B3-9A46-AF11-2A3F9FD7B1F8}" sibTransId="{AFFD9A1B-CF23-6A47-85F9-4F68E2E7CE90}"/>
    <dgm:cxn modelId="{DAC00159-7A93-C94A-9A83-F2C6D6717C30}" type="presOf" srcId="{02891813-734D-2047-8B7E-A26739D6D77C}" destId="{40119AAA-8DB1-B14F-8B04-42DF27F6BEBE}" srcOrd="1" destOrd="0" presId="urn:microsoft.com/office/officeart/2005/8/layout/orgChart1"/>
    <dgm:cxn modelId="{95E56B5E-B303-074E-9E75-69663C15C305}" srcId="{36CD15E8-06A1-4E45-A654-CEF7181D9FE1}" destId="{02891813-734D-2047-8B7E-A26739D6D77C}" srcOrd="0" destOrd="0" parTransId="{A0B87D64-0F8B-5B44-A429-D305C31965AD}" sibTransId="{548C0874-037C-8A43-B51D-9E1EC6669F13}"/>
    <dgm:cxn modelId="{E35DB984-9FAA-9447-BFC8-3114FA30F601}" type="presOf" srcId="{60CDBCEF-B8C3-D647-8B41-55C8F319FBBB}" destId="{FD781C68-4E22-424E-AC6F-1003CCA3D688}" srcOrd="0" destOrd="0" presId="urn:microsoft.com/office/officeart/2005/8/layout/orgChart1"/>
    <dgm:cxn modelId="{0D305D8D-8533-7447-8AA1-363B806A8D20}" type="presOf" srcId="{D2C05DB2-F091-CC42-9DB0-56E4FE75ADA3}" destId="{407D7990-4333-334A-8A85-5096330A1CAF}" srcOrd="0" destOrd="0" presId="urn:microsoft.com/office/officeart/2005/8/layout/orgChart1"/>
    <dgm:cxn modelId="{548B4FF9-1F00-5D49-9542-536DA97790AE}" type="presOf" srcId="{36CD15E8-06A1-4E45-A654-CEF7181D9FE1}" destId="{BD9FF114-24AD-9A47-AE89-6A5CAB82C200}" srcOrd="0" destOrd="0" presId="urn:microsoft.com/office/officeart/2005/8/layout/orgChart1"/>
    <dgm:cxn modelId="{7ADA1E6A-7D9E-C641-8BF7-B6C78CBA8670}" type="presParOf" srcId="{BD9FF114-24AD-9A47-AE89-6A5CAB82C200}" destId="{6AB4B378-D911-7A4F-B031-EF2B0C6B744A}" srcOrd="0" destOrd="0" presId="urn:microsoft.com/office/officeart/2005/8/layout/orgChart1"/>
    <dgm:cxn modelId="{A9F4F642-9879-1448-A69B-A89E15039126}" type="presParOf" srcId="{6AB4B378-D911-7A4F-B031-EF2B0C6B744A}" destId="{9948EE47-7756-C34D-8C88-5AD041AD1B16}" srcOrd="0" destOrd="0" presId="urn:microsoft.com/office/officeart/2005/8/layout/orgChart1"/>
    <dgm:cxn modelId="{9503197F-226D-2E44-AE33-37EB35984BD3}" type="presParOf" srcId="{9948EE47-7756-C34D-8C88-5AD041AD1B16}" destId="{E929CED3-55CB-F34E-A6F8-95F007D9571E}" srcOrd="0" destOrd="0" presId="urn:microsoft.com/office/officeart/2005/8/layout/orgChart1"/>
    <dgm:cxn modelId="{A18D0C6F-FAAF-6D49-A312-90AF55F04CFB}" type="presParOf" srcId="{9948EE47-7756-C34D-8C88-5AD041AD1B16}" destId="{40119AAA-8DB1-B14F-8B04-42DF27F6BEBE}" srcOrd="1" destOrd="0" presId="urn:microsoft.com/office/officeart/2005/8/layout/orgChart1"/>
    <dgm:cxn modelId="{EE729B5D-B31B-BF4F-A346-E8F0694DA288}" type="presParOf" srcId="{6AB4B378-D911-7A4F-B031-EF2B0C6B744A}" destId="{8F081EBE-2B76-5240-BAA5-F26B12720B4F}" srcOrd="1" destOrd="0" presId="urn:microsoft.com/office/officeart/2005/8/layout/orgChart1"/>
    <dgm:cxn modelId="{C0669E15-DB69-5E42-84A2-B8A07CE86C18}" type="presParOf" srcId="{8F081EBE-2B76-5240-BAA5-F26B12720B4F}" destId="{0A7D7083-3B0B-3E46-A14B-8D06F119036E}" srcOrd="0" destOrd="0" presId="urn:microsoft.com/office/officeart/2005/8/layout/orgChart1"/>
    <dgm:cxn modelId="{49B6C327-E14A-4D4E-8518-18EDE36A0E12}" type="presParOf" srcId="{8F081EBE-2B76-5240-BAA5-F26B12720B4F}" destId="{D717E25B-67AB-C345-BBE5-8D5CC827354F}" srcOrd="1" destOrd="0" presId="urn:microsoft.com/office/officeart/2005/8/layout/orgChart1"/>
    <dgm:cxn modelId="{3FF418A9-4E87-DE4B-8AB6-091EB4C25A2D}" type="presParOf" srcId="{D717E25B-67AB-C345-BBE5-8D5CC827354F}" destId="{AD2FD8E8-D6F4-0140-9F96-CCED429D984D}" srcOrd="0" destOrd="0" presId="urn:microsoft.com/office/officeart/2005/8/layout/orgChart1"/>
    <dgm:cxn modelId="{C9D3D18F-19DE-F444-80A4-7F558D29EDAA}" type="presParOf" srcId="{AD2FD8E8-D6F4-0140-9F96-CCED429D984D}" destId="{407D7990-4333-334A-8A85-5096330A1CAF}" srcOrd="0" destOrd="0" presId="urn:microsoft.com/office/officeart/2005/8/layout/orgChart1"/>
    <dgm:cxn modelId="{27A1D189-CF28-F341-A028-E465038A95EE}" type="presParOf" srcId="{AD2FD8E8-D6F4-0140-9F96-CCED429D984D}" destId="{2B2A5A4C-B2CF-3143-B51B-CE4066747EA9}" srcOrd="1" destOrd="0" presId="urn:microsoft.com/office/officeart/2005/8/layout/orgChart1"/>
    <dgm:cxn modelId="{D26AE9AA-7EDE-144E-9F0E-27FC392E006C}" type="presParOf" srcId="{D717E25B-67AB-C345-BBE5-8D5CC827354F}" destId="{D1639747-2C49-C746-B2D9-378AA2062107}" srcOrd="1" destOrd="0" presId="urn:microsoft.com/office/officeart/2005/8/layout/orgChart1"/>
    <dgm:cxn modelId="{BB3E74BC-0F53-354F-B854-8867169FB305}" type="presParOf" srcId="{D717E25B-67AB-C345-BBE5-8D5CC827354F}" destId="{BC8B5695-208B-FD4A-8E77-475C97772473}" srcOrd="2" destOrd="0" presId="urn:microsoft.com/office/officeart/2005/8/layout/orgChart1"/>
    <dgm:cxn modelId="{A879C828-EB56-5943-927B-9A4885999795}" type="presParOf" srcId="{8F081EBE-2B76-5240-BAA5-F26B12720B4F}" destId="{05D1BF1C-8631-E143-866D-B27FE5FE7D57}" srcOrd="2" destOrd="0" presId="urn:microsoft.com/office/officeart/2005/8/layout/orgChart1"/>
    <dgm:cxn modelId="{EC2AE4EE-4B0C-DF43-B296-13C1CCF09A9D}" type="presParOf" srcId="{8F081EBE-2B76-5240-BAA5-F26B12720B4F}" destId="{88A6ED16-7296-6F4A-B3E6-6A99DCABF806}" srcOrd="3" destOrd="0" presId="urn:microsoft.com/office/officeart/2005/8/layout/orgChart1"/>
    <dgm:cxn modelId="{CB396EE3-6D55-9349-81E5-728345D1E496}" type="presParOf" srcId="{88A6ED16-7296-6F4A-B3E6-6A99DCABF806}" destId="{3FED9286-64A6-3145-9A6B-20905B58E5E7}" srcOrd="0" destOrd="0" presId="urn:microsoft.com/office/officeart/2005/8/layout/orgChart1"/>
    <dgm:cxn modelId="{1EA819D8-8D89-0F40-8B6F-A40AC885D87D}" type="presParOf" srcId="{3FED9286-64A6-3145-9A6B-20905B58E5E7}" destId="{FD781C68-4E22-424E-AC6F-1003CCA3D688}" srcOrd="0" destOrd="0" presId="urn:microsoft.com/office/officeart/2005/8/layout/orgChart1"/>
    <dgm:cxn modelId="{3EAA89DA-7444-6840-83BC-559739A93064}" type="presParOf" srcId="{3FED9286-64A6-3145-9A6B-20905B58E5E7}" destId="{C16189E5-7690-1B41-BAAA-CECEC7C5EB38}" srcOrd="1" destOrd="0" presId="urn:microsoft.com/office/officeart/2005/8/layout/orgChart1"/>
    <dgm:cxn modelId="{2CC41E4F-6E58-F546-9012-A11475F4F49A}" type="presParOf" srcId="{88A6ED16-7296-6F4A-B3E6-6A99DCABF806}" destId="{CDAFA2F2-E367-A749-8C11-85505572DDB8}" srcOrd="1" destOrd="0" presId="urn:microsoft.com/office/officeart/2005/8/layout/orgChart1"/>
    <dgm:cxn modelId="{246C1798-EC68-E849-8564-4D785E72E587}" type="presParOf" srcId="{88A6ED16-7296-6F4A-B3E6-6A99DCABF806}" destId="{77B39591-731B-2042-8E68-E5341BD132F8}" srcOrd="2" destOrd="0" presId="urn:microsoft.com/office/officeart/2005/8/layout/orgChart1"/>
    <dgm:cxn modelId="{517E886F-7C14-934A-B0AC-386A27AB50E0}" type="presParOf" srcId="{6AB4B378-D911-7A4F-B031-EF2B0C6B744A}" destId="{2658A85D-0846-FE47-B5F8-BA7D51591758}"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CCC083-6E5F-3A4C-9F35-1CC64113C167}"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3FB9C420-47CC-D74F-BA95-485783597A36}">
      <dgm:prSet phldrT="[Text]" custT="1"/>
      <dgm:spPr/>
      <dgm:t>
        <a:bodyPr/>
        <a:lstStyle/>
        <a:p>
          <a:r>
            <a:rPr lang="en-US" sz="1200"/>
            <a:t>Input (total 6 frame)</a:t>
          </a:r>
          <a:endParaRPr lang="en-US" sz="900"/>
        </a:p>
      </dgm:t>
    </dgm:pt>
    <dgm:pt modelId="{916ECE81-3F07-984D-9EF4-2DA7387796DF}" type="parTrans" cxnId="{18D01925-04E9-AF48-B207-AA2E8F5F39B7}">
      <dgm:prSet/>
      <dgm:spPr/>
      <dgm:t>
        <a:bodyPr/>
        <a:lstStyle/>
        <a:p>
          <a:endParaRPr lang="en-US"/>
        </a:p>
      </dgm:t>
    </dgm:pt>
    <dgm:pt modelId="{732D7FBB-D77A-4A48-817B-B34743F1F735}" type="sibTrans" cxnId="{18D01925-04E9-AF48-B207-AA2E8F5F39B7}">
      <dgm:prSet/>
      <dgm:spPr/>
      <dgm:t>
        <a:bodyPr/>
        <a:lstStyle/>
        <a:p>
          <a:endParaRPr lang="en-US"/>
        </a:p>
      </dgm:t>
    </dgm:pt>
    <dgm:pt modelId="{7D3B5A33-7528-E342-901B-899216306CC8}">
      <dgm:prSet phldrT="[Text]" custT="1"/>
      <dgm:spPr/>
      <dgm:t>
        <a:bodyPr/>
        <a:lstStyle/>
        <a:p>
          <a:r>
            <a:rPr lang="en-US" sz="1200"/>
            <a:t>Siamese Network</a:t>
          </a:r>
        </a:p>
      </dgm:t>
    </dgm:pt>
    <dgm:pt modelId="{C6777D36-C9BE-4D44-BAFB-129BF1EEF8AB}" type="parTrans" cxnId="{CD1D9BDD-E464-BB43-8453-980855BEBA1D}">
      <dgm:prSet/>
      <dgm:spPr/>
      <dgm:t>
        <a:bodyPr/>
        <a:lstStyle/>
        <a:p>
          <a:endParaRPr lang="en-US"/>
        </a:p>
      </dgm:t>
    </dgm:pt>
    <dgm:pt modelId="{9432F8B1-7469-984B-A4EF-688473079C30}" type="sibTrans" cxnId="{CD1D9BDD-E464-BB43-8453-980855BEBA1D}">
      <dgm:prSet/>
      <dgm:spPr/>
      <dgm:t>
        <a:bodyPr/>
        <a:lstStyle/>
        <a:p>
          <a:endParaRPr lang="en-US"/>
        </a:p>
      </dgm:t>
    </dgm:pt>
    <dgm:pt modelId="{026F10B0-E9CB-F049-A5C5-70F85697AA6D}">
      <dgm:prSet phldrT="[Text]" custT="1"/>
      <dgm:spPr/>
      <dgm:t>
        <a:bodyPr/>
        <a:lstStyle/>
        <a:p>
          <a:r>
            <a:rPr lang="en-US" sz="1100"/>
            <a:t>Already provided algorithm</a:t>
          </a:r>
        </a:p>
      </dgm:t>
    </dgm:pt>
    <dgm:pt modelId="{F7BD01B3-89AD-AC45-A56C-2B638EC52867}" type="parTrans" cxnId="{25F2DF70-4DE7-1E40-BB49-7463CF4B1291}">
      <dgm:prSet/>
      <dgm:spPr/>
      <dgm:t>
        <a:bodyPr/>
        <a:lstStyle/>
        <a:p>
          <a:endParaRPr lang="en-US"/>
        </a:p>
      </dgm:t>
    </dgm:pt>
    <dgm:pt modelId="{82017AAC-391A-0245-893B-2D178512BD58}" type="sibTrans" cxnId="{25F2DF70-4DE7-1E40-BB49-7463CF4B1291}">
      <dgm:prSet/>
      <dgm:spPr/>
      <dgm:t>
        <a:bodyPr/>
        <a:lstStyle/>
        <a:p>
          <a:endParaRPr lang="en-US"/>
        </a:p>
      </dgm:t>
    </dgm:pt>
    <dgm:pt modelId="{CAD52252-DF77-C441-A9F7-2CD695800FB7}">
      <dgm:prSet phldrT="[Text]" custT="1"/>
      <dgm:spPr/>
      <dgm:t>
        <a:bodyPr/>
        <a:lstStyle/>
        <a:p>
          <a:r>
            <a:rPr lang="en-US" sz="1200"/>
            <a:t>Output</a:t>
          </a:r>
          <a:endParaRPr lang="en-US" sz="800"/>
        </a:p>
      </dgm:t>
    </dgm:pt>
    <dgm:pt modelId="{A1731811-B618-894C-9E7A-F1A6FDC59FEB}" type="parTrans" cxnId="{2ED28197-D464-A24E-8C85-3C674048E255}">
      <dgm:prSet/>
      <dgm:spPr/>
      <dgm:t>
        <a:bodyPr/>
        <a:lstStyle/>
        <a:p>
          <a:endParaRPr lang="en-US"/>
        </a:p>
      </dgm:t>
    </dgm:pt>
    <dgm:pt modelId="{9DBA16DF-551E-0D40-9CD3-141C5A81D8AE}" type="sibTrans" cxnId="{2ED28197-D464-A24E-8C85-3C674048E255}">
      <dgm:prSet/>
      <dgm:spPr/>
      <dgm:t>
        <a:bodyPr/>
        <a:lstStyle/>
        <a:p>
          <a:endParaRPr lang="en-US"/>
        </a:p>
      </dgm:t>
    </dgm:pt>
    <dgm:pt modelId="{0F9B11E6-3D7A-6740-9118-E083EF6D126A}">
      <dgm:prSet phldrT="[Text]" custT="1"/>
      <dgm:spPr/>
      <dgm:t>
        <a:bodyPr/>
        <a:lstStyle/>
        <a:p>
          <a:r>
            <a:rPr lang="en-US" sz="1100"/>
            <a:t>6 stabilized frames</a:t>
          </a:r>
        </a:p>
      </dgm:t>
    </dgm:pt>
    <dgm:pt modelId="{9EAAB962-93A0-FD4E-B882-8D51611DDEA2}" type="parTrans" cxnId="{7FB4D29E-8EC1-404F-92A2-874E9983FC13}">
      <dgm:prSet/>
      <dgm:spPr/>
      <dgm:t>
        <a:bodyPr/>
        <a:lstStyle/>
        <a:p>
          <a:endParaRPr lang="en-US"/>
        </a:p>
      </dgm:t>
    </dgm:pt>
    <dgm:pt modelId="{D6DBEAD7-A52C-CA45-8E7F-A13E34FBBC4D}" type="sibTrans" cxnId="{7FB4D29E-8EC1-404F-92A2-874E9983FC13}">
      <dgm:prSet/>
      <dgm:spPr/>
      <dgm:t>
        <a:bodyPr/>
        <a:lstStyle/>
        <a:p>
          <a:endParaRPr lang="en-US"/>
        </a:p>
      </dgm:t>
    </dgm:pt>
    <dgm:pt modelId="{A7280D69-4AFC-F848-B9E9-2763465ECD25}">
      <dgm:prSet phldrT="[Text]" custT="1"/>
      <dgm:spPr/>
      <dgm:t>
        <a:bodyPr/>
        <a:lstStyle/>
        <a:p>
          <a:r>
            <a:rPr lang="en-US" sz="1100"/>
            <a:t>5 frames from the previous output + current input frame (if first round, duplicate the image 5 times)</a:t>
          </a:r>
        </a:p>
      </dgm:t>
    </dgm:pt>
    <dgm:pt modelId="{5A4496E9-A2FA-AB49-B0EE-FF5634B38920}" type="parTrans" cxnId="{96FA1D33-D98C-8444-9096-D05721E41480}">
      <dgm:prSet/>
      <dgm:spPr/>
      <dgm:t>
        <a:bodyPr/>
        <a:lstStyle/>
        <a:p>
          <a:endParaRPr lang="en-US"/>
        </a:p>
      </dgm:t>
    </dgm:pt>
    <dgm:pt modelId="{34E33B76-45AC-DF41-9C77-6B2252FA2D80}" type="sibTrans" cxnId="{96FA1D33-D98C-8444-9096-D05721E41480}">
      <dgm:prSet/>
      <dgm:spPr/>
      <dgm:t>
        <a:bodyPr/>
        <a:lstStyle/>
        <a:p>
          <a:endParaRPr lang="en-US"/>
        </a:p>
      </dgm:t>
    </dgm:pt>
    <dgm:pt modelId="{26C11038-A1AE-E145-854F-646FD013D67D}">
      <dgm:prSet phldrT="[Text]" custT="1"/>
      <dgm:spPr/>
      <dgm:t>
        <a:bodyPr/>
        <a:lstStyle/>
        <a:p>
          <a:r>
            <a:rPr lang="en-US" sz="1200"/>
            <a:t>Use the frame to build stabilized video</a:t>
          </a:r>
        </a:p>
      </dgm:t>
    </dgm:pt>
    <dgm:pt modelId="{2D31ADB5-B72E-0A4F-B9CA-CE0D9321277E}" type="parTrans" cxnId="{F798F1C0-2B7B-2548-BFE5-E31B6C001A60}">
      <dgm:prSet/>
      <dgm:spPr/>
      <dgm:t>
        <a:bodyPr/>
        <a:lstStyle/>
        <a:p>
          <a:endParaRPr lang="en-US"/>
        </a:p>
      </dgm:t>
    </dgm:pt>
    <dgm:pt modelId="{D44EF8B9-022D-774B-B7DD-B18EB661FF71}" type="sibTrans" cxnId="{F798F1C0-2B7B-2548-BFE5-E31B6C001A60}">
      <dgm:prSet/>
      <dgm:spPr/>
      <dgm:t>
        <a:bodyPr/>
        <a:lstStyle/>
        <a:p>
          <a:endParaRPr lang="en-US"/>
        </a:p>
      </dgm:t>
    </dgm:pt>
    <dgm:pt modelId="{6FF7372C-D4BD-AF43-A444-249CFA64107A}" type="pres">
      <dgm:prSet presAssocID="{D2CCC083-6E5F-3A4C-9F35-1CC64113C167}" presName="Name0" presStyleCnt="0">
        <dgm:presLayoutVars>
          <dgm:dir/>
          <dgm:animLvl val="lvl"/>
          <dgm:resizeHandles val="exact"/>
        </dgm:presLayoutVars>
      </dgm:prSet>
      <dgm:spPr/>
    </dgm:pt>
    <dgm:pt modelId="{7E21B646-6101-D249-BB8F-CD1D89104330}" type="pres">
      <dgm:prSet presAssocID="{26C11038-A1AE-E145-854F-646FD013D67D}" presName="boxAndChildren" presStyleCnt="0"/>
      <dgm:spPr/>
    </dgm:pt>
    <dgm:pt modelId="{E429FD3F-1F22-F540-87B3-E03C8C98B454}" type="pres">
      <dgm:prSet presAssocID="{26C11038-A1AE-E145-854F-646FD013D67D}" presName="parentTextBox" presStyleLbl="node1" presStyleIdx="0" presStyleCnt="4"/>
      <dgm:spPr/>
    </dgm:pt>
    <dgm:pt modelId="{6EDEB0F1-1816-1444-9133-B023FE2DEBC7}" type="pres">
      <dgm:prSet presAssocID="{9DBA16DF-551E-0D40-9CD3-141C5A81D8AE}" presName="sp" presStyleCnt="0"/>
      <dgm:spPr/>
    </dgm:pt>
    <dgm:pt modelId="{523F29A9-D6BC-2E4D-A24C-DBFD8E15067F}" type="pres">
      <dgm:prSet presAssocID="{CAD52252-DF77-C441-A9F7-2CD695800FB7}" presName="arrowAndChildren" presStyleCnt="0"/>
      <dgm:spPr/>
    </dgm:pt>
    <dgm:pt modelId="{47AF9A1A-6B23-D647-9E2F-00EB28E4F2F7}" type="pres">
      <dgm:prSet presAssocID="{CAD52252-DF77-C441-A9F7-2CD695800FB7}" presName="parentTextArrow" presStyleLbl="node1" presStyleIdx="0" presStyleCnt="4"/>
      <dgm:spPr/>
    </dgm:pt>
    <dgm:pt modelId="{1B0190A2-87BD-6248-8099-F3A5F18F1A6E}" type="pres">
      <dgm:prSet presAssocID="{CAD52252-DF77-C441-A9F7-2CD695800FB7}" presName="arrow" presStyleLbl="node1" presStyleIdx="1" presStyleCnt="4"/>
      <dgm:spPr/>
    </dgm:pt>
    <dgm:pt modelId="{AD1C2D4E-F1C0-F341-856B-F07B1AB2E59D}" type="pres">
      <dgm:prSet presAssocID="{CAD52252-DF77-C441-A9F7-2CD695800FB7}" presName="descendantArrow" presStyleCnt="0"/>
      <dgm:spPr/>
    </dgm:pt>
    <dgm:pt modelId="{A2E41FD9-6334-A647-A772-EC192A59B552}" type="pres">
      <dgm:prSet presAssocID="{0F9B11E6-3D7A-6740-9118-E083EF6D126A}" presName="childTextArrow" presStyleLbl="fgAccFollowNode1" presStyleIdx="0" presStyleCnt="3">
        <dgm:presLayoutVars>
          <dgm:bulletEnabled val="1"/>
        </dgm:presLayoutVars>
      </dgm:prSet>
      <dgm:spPr/>
    </dgm:pt>
    <dgm:pt modelId="{2B30DFE5-017A-A14B-A03B-5FD0D5DE7B1E}" type="pres">
      <dgm:prSet presAssocID="{9432F8B1-7469-984B-A4EF-688473079C30}" presName="sp" presStyleCnt="0"/>
      <dgm:spPr/>
    </dgm:pt>
    <dgm:pt modelId="{201FBE3D-32BE-F447-B710-17DBF6EBD6B2}" type="pres">
      <dgm:prSet presAssocID="{7D3B5A33-7528-E342-901B-899216306CC8}" presName="arrowAndChildren" presStyleCnt="0"/>
      <dgm:spPr/>
    </dgm:pt>
    <dgm:pt modelId="{CB15770A-9457-E545-A1DD-4B24A362FDD7}" type="pres">
      <dgm:prSet presAssocID="{7D3B5A33-7528-E342-901B-899216306CC8}" presName="parentTextArrow" presStyleLbl="node1" presStyleIdx="1" presStyleCnt="4"/>
      <dgm:spPr/>
    </dgm:pt>
    <dgm:pt modelId="{619A3825-8325-7F46-AB10-54109276188A}" type="pres">
      <dgm:prSet presAssocID="{7D3B5A33-7528-E342-901B-899216306CC8}" presName="arrow" presStyleLbl="node1" presStyleIdx="2" presStyleCnt="4"/>
      <dgm:spPr/>
    </dgm:pt>
    <dgm:pt modelId="{ABF20D68-D4B5-0445-8F11-6C38835ED181}" type="pres">
      <dgm:prSet presAssocID="{7D3B5A33-7528-E342-901B-899216306CC8}" presName="descendantArrow" presStyleCnt="0"/>
      <dgm:spPr/>
    </dgm:pt>
    <dgm:pt modelId="{004F1499-484D-4A45-BF44-66BC0E0AFEF2}" type="pres">
      <dgm:prSet presAssocID="{026F10B0-E9CB-F049-A5C5-70F85697AA6D}" presName="childTextArrow" presStyleLbl="fgAccFollowNode1" presStyleIdx="1" presStyleCnt="3">
        <dgm:presLayoutVars>
          <dgm:bulletEnabled val="1"/>
        </dgm:presLayoutVars>
      </dgm:prSet>
      <dgm:spPr/>
    </dgm:pt>
    <dgm:pt modelId="{4AEDB9C9-BF39-2F4D-9B29-42D26D5BC534}" type="pres">
      <dgm:prSet presAssocID="{732D7FBB-D77A-4A48-817B-B34743F1F735}" presName="sp" presStyleCnt="0"/>
      <dgm:spPr/>
    </dgm:pt>
    <dgm:pt modelId="{52B21C32-DD57-E146-A841-805352AD9E3C}" type="pres">
      <dgm:prSet presAssocID="{3FB9C420-47CC-D74F-BA95-485783597A36}" presName="arrowAndChildren" presStyleCnt="0"/>
      <dgm:spPr/>
    </dgm:pt>
    <dgm:pt modelId="{A8A883D1-D313-9B41-A54C-2F5113FFB08C}" type="pres">
      <dgm:prSet presAssocID="{3FB9C420-47CC-D74F-BA95-485783597A36}" presName="parentTextArrow" presStyleLbl="node1" presStyleIdx="2" presStyleCnt="4"/>
      <dgm:spPr/>
    </dgm:pt>
    <dgm:pt modelId="{F1958429-CAE1-EA43-BDA6-36794EEC3130}" type="pres">
      <dgm:prSet presAssocID="{3FB9C420-47CC-D74F-BA95-485783597A36}" presName="arrow" presStyleLbl="node1" presStyleIdx="3" presStyleCnt="4"/>
      <dgm:spPr/>
    </dgm:pt>
    <dgm:pt modelId="{32C9F110-CE63-0341-8BF6-3744D42C0316}" type="pres">
      <dgm:prSet presAssocID="{3FB9C420-47CC-D74F-BA95-485783597A36}" presName="descendantArrow" presStyleCnt="0"/>
      <dgm:spPr/>
    </dgm:pt>
    <dgm:pt modelId="{796C6BA7-1252-CF44-8EE5-F526F6AA2E8A}" type="pres">
      <dgm:prSet presAssocID="{A7280D69-4AFC-F848-B9E9-2763465ECD25}" presName="childTextArrow" presStyleLbl="fgAccFollowNode1" presStyleIdx="2" presStyleCnt="3" custScaleY="102371">
        <dgm:presLayoutVars>
          <dgm:bulletEnabled val="1"/>
        </dgm:presLayoutVars>
      </dgm:prSet>
      <dgm:spPr/>
    </dgm:pt>
  </dgm:ptLst>
  <dgm:cxnLst>
    <dgm:cxn modelId="{A0195304-3F6D-474C-B367-9E78ECCBEE58}" type="presOf" srcId="{026F10B0-E9CB-F049-A5C5-70F85697AA6D}" destId="{004F1499-484D-4A45-BF44-66BC0E0AFEF2}" srcOrd="0" destOrd="0" presId="urn:microsoft.com/office/officeart/2005/8/layout/process4"/>
    <dgm:cxn modelId="{2C83CF0F-75DE-7C47-B9C1-BA2FC7A36EF0}" type="presOf" srcId="{3FB9C420-47CC-D74F-BA95-485783597A36}" destId="{A8A883D1-D313-9B41-A54C-2F5113FFB08C}" srcOrd="0" destOrd="0" presId="urn:microsoft.com/office/officeart/2005/8/layout/process4"/>
    <dgm:cxn modelId="{726F0016-E561-ED40-A16A-F0A2834D45F1}" type="presOf" srcId="{0F9B11E6-3D7A-6740-9118-E083EF6D126A}" destId="{A2E41FD9-6334-A647-A772-EC192A59B552}" srcOrd="0" destOrd="0" presId="urn:microsoft.com/office/officeart/2005/8/layout/process4"/>
    <dgm:cxn modelId="{18D01925-04E9-AF48-B207-AA2E8F5F39B7}" srcId="{D2CCC083-6E5F-3A4C-9F35-1CC64113C167}" destId="{3FB9C420-47CC-D74F-BA95-485783597A36}" srcOrd="0" destOrd="0" parTransId="{916ECE81-3F07-984D-9EF4-2DA7387796DF}" sibTransId="{732D7FBB-D77A-4A48-817B-B34743F1F735}"/>
    <dgm:cxn modelId="{96FA1D33-D98C-8444-9096-D05721E41480}" srcId="{3FB9C420-47CC-D74F-BA95-485783597A36}" destId="{A7280D69-4AFC-F848-B9E9-2763465ECD25}" srcOrd="0" destOrd="0" parTransId="{5A4496E9-A2FA-AB49-B0EE-FF5634B38920}" sibTransId="{34E33B76-45AC-DF41-9C77-6B2252FA2D80}"/>
    <dgm:cxn modelId="{258F5D5D-13AA-BE4E-989E-00B21517CCBD}" type="presOf" srcId="{CAD52252-DF77-C441-A9F7-2CD695800FB7}" destId="{47AF9A1A-6B23-D647-9E2F-00EB28E4F2F7}" srcOrd="0" destOrd="0" presId="urn:microsoft.com/office/officeart/2005/8/layout/process4"/>
    <dgm:cxn modelId="{BB373E62-A78C-C749-960C-061350D0AFF4}" type="presOf" srcId="{3FB9C420-47CC-D74F-BA95-485783597A36}" destId="{F1958429-CAE1-EA43-BDA6-36794EEC3130}" srcOrd="1" destOrd="0" presId="urn:microsoft.com/office/officeart/2005/8/layout/process4"/>
    <dgm:cxn modelId="{A6E71A66-EB16-5744-AA79-B7662639D907}" type="presOf" srcId="{7D3B5A33-7528-E342-901B-899216306CC8}" destId="{619A3825-8325-7F46-AB10-54109276188A}" srcOrd="1" destOrd="0" presId="urn:microsoft.com/office/officeart/2005/8/layout/process4"/>
    <dgm:cxn modelId="{B772B269-6062-EB45-955B-39C9DBC07E7A}" type="presOf" srcId="{26C11038-A1AE-E145-854F-646FD013D67D}" destId="{E429FD3F-1F22-F540-87B3-E03C8C98B454}" srcOrd="0" destOrd="0" presId="urn:microsoft.com/office/officeart/2005/8/layout/process4"/>
    <dgm:cxn modelId="{25F2DF70-4DE7-1E40-BB49-7463CF4B1291}" srcId="{7D3B5A33-7528-E342-901B-899216306CC8}" destId="{026F10B0-E9CB-F049-A5C5-70F85697AA6D}" srcOrd="0" destOrd="0" parTransId="{F7BD01B3-89AD-AC45-A56C-2B638EC52867}" sibTransId="{82017AAC-391A-0245-893B-2D178512BD58}"/>
    <dgm:cxn modelId="{2ED28197-D464-A24E-8C85-3C674048E255}" srcId="{D2CCC083-6E5F-3A4C-9F35-1CC64113C167}" destId="{CAD52252-DF77-C441-A9F7-2CD695800FB7}" srcOrd="2" destOrd="0" parTransId="{A1731811-B618-894C-9E7A-F1A6FDC59FEB}" sibTransId="{9DBA16DF-551E-0D40-9CD3-141C5A81D8AE}"/>
    <dgm:cxn modelId="{7FB4D29E-8EC1-404F-92A2-874E9983FC13}" srcId="{CAD52252-DF77-C441-A9F7-2CD695800FB7}" destId="{0F9B11E6-3D7A-6740-9118-E083EF6D126A}" srcOrd="0" destOrd="0" parTransId="{9EAAB962-93A0-FD4E-B882-8D51611DDEA2}" sibTransId="{D6DBEAD7-A52C-CA45-8E7F-A13E34FBBC4D}"/>
    <dgm:cxn modelId="{BAC74EA0-5B2E-A649-83F6-38ED1A9D79E8}" type="presOf" srcId="{CAD52252-DF77-C441-A9F7-2CD695800FB7}" destId="{1B0190A2-87BD-6248-8099-F3A5F18F1A6E}" srcOrd="1" destOrd="0" presId="urn:microsoft.com/office/officeart/2005/8/layout/process4"/>
    <dgm:cxn modelId="{F798F1C0-2B7B-2548-BFE5-E31B6C001A60}" srcId="{D2CCC083-6E5F-3A4C-9F35-1CC64113C167}" destId="{26C11038-A1AE-E145-854F-646FD013D67D}" srcOrd="3" destOrd="0" parTransId="{2D31ADB5-B72E-0A4F-B9CA-CE0D9321277E}" sibTransId="{D44EF8B9-022D-774B-B7DD-B18EB661FF71}"/>
    <dgm:cxn modelId="{702ADEC3-1E62-AA47-B07D-BDDE5C98D779}" type="presOf" srcId="{A7280D69-4AFC-F848-B9E9-2763465ECD25}" destId="{796C6BA7-1252-CF44-8EE5-F526F6AA2E8A}" srcOrd="0" destOrd="0" presId="urn:microsoft.com/office/officeart/2005/8/layout/process4"/>
    <dgm:cxn modelId="{CD1D9BDD-E464-BB43-8453-980855BEBA1D}" srcId="{D2CCC083-6E5F-3A4C-9F35-1CC64113C167}" destId="{7D3B5A33-7528-E342-901B-899216306CC8}" srcOrd="1" destOrd="0" parTransId="{C6777D36-C9BE-4D44-BAFB-129BF1EEF8AB}" sibTransId="{9432F8B1-7469-984B-A4EF-688473079C30}"/>
    <dgm:cxn modelId="{BD2C1CE4-3146-F443-A28B-CA8A72D59D50}" type="presOf" srcId="{7D3B5A33-7528-E342-901B-899216306CC8}" destId="{CB15770A-9457-E545-A1DD-4B24A362FDD7}" srcOrd="0" destOrd="0" presId="urn:microsoft.com/office/officeart/2005/8/layout/process4"/>
    <dgm:cxn modelId="{740ED3EE-EFB8-394C-89F3-847E10B227CD}" type="presOf" srcId="{D2CCC083-6E5F-3A4C-9F35-1CC64113C167}" destId="{6FF7372C-D4BD-AF43-A444-249CFA64107A}" srcOrd="0" destOrd="0" presId="urn:microsoft.com/office/officeart/2005/8/layout/process4"/>
    <dgm:cxn modelId="{011604A9-C5EC-F34B-AD09-76C255BB0484}" type="presParOf" srcId="{6FF7372C-D4BD-AF43-A444-249CFA64107A}" destId="{7E21B646-6101-D249-BB8F-CD1D89104330}" srcOrd="0" destOrd="0" presId="urn:microsoft.com/office/officeart/2005/8/layout/process4"/>
    <dgm:cxn modelId="{1D75990D-651F-4E4C-8426-98593B10C3CF}" type="presParOf" srcId="{7E21B646-6101-D249-BB8F-CD1D89104330}" destId="{E429FD3F-1F22-F540-87B3-E03C8C98B454}" srcOrd="0" destOrd="0" presId="urn:microsoft.com/office/officeart/2005/8/layout/process4"/>
    <dgm:cxn modelId="{B55331D9-5969-2E40-BC18-C048D1657D67}" type="presParOf" srcId="{6FF7372C-D4BD-AF43-A444-249CFA64107A}" destId="{6EDEB0F1-1816-1444-9133-B023FE2DEBC7}" srcOrd="1" destOrd="0" presId="urn:microsoft.com/office/officeart/2005/8/layout/process4"/>
    <dgm:cxn modelId="{F870EC3C-413C-4B4A-917A-4DA2BE2D2FD7}" type="presParOf" srcId="{6FF7372C-D4BD-AF43-A444-249CFA64107A}" destId="{523F29A9-D6BC-2E4D-A24C-DBFD8E15067F}" srcOrd="2" destOrd="0" presId="urn:microsoft.com/office/officeart/2005/8/layout/process4"/>
    <dgm:cxn modelId="{25B01E1B-5577-6548-BB66-6C6F5D735D6C}" type="presParOf" srcId="{523F29A9-D6BC-2E4D-A24C-DBFD8E15067F}" destId="{47AF9A1A-6B23-D647-9E2F-00EB28E4F2F7}" srcOrd="0" destOrd="0" presId="urn:microsoft.com/office/officeart/2005/8/layout/process4"/>
    <dgm:cxn modelId="{1F594B08-6FF4-E34C-921D-D9EC13A0E670}" type="presParOf" srcId="{523F29A9-D6BC-2E4D-A24C-DBFD8E15067F}" destId="{1B0190A2-87BD-6248-8099-F3A5F18F1A6E}" srcOrd="1" destOrd="0" presId="urn:microsoft.com/office/officeart/2005/8/layout/process4"/>
    <dgm:cxn modelId="{F420B6C9-1B34-C241-A353-5B5649BD6F73}" type="presParOf" srcId="{523F29A9-D6BC-2E4D-A24C-DBFD8E15067F}" destId="{AD1C2D4E-F1C0-F341-856B-F07B1AB2E59D}" srcOrd="2" destOrd="0" presId="urn:microsoft.com/office/officeart/2005/8/layout/process4"/>
    <dgm:cxn modelId="{63C96441-FF87-6E48-B5E6-1C22993724FC}" type="presParOf" srcId="{AD1C2D4E-F1C0-F341-856B-F07B1AB2E59D}" destId="{A2E41FD9-6334-A647-A772-EC192A59B552}" srcOrd="0" destOrd="0" presId="urn:microsoft.com/office/officeart/2005/8/layout/process4"/>
    <dgm:cxn modelId="{EBD623F0-C5B3-6943-A1DA-25ECA40906EA}" type="presParOf" srcId="{6FF7372C-D4BD-AF43-A444-249CFA64107A}" destId="{2B30DFE5-017A-A14B-A03B-5FD0D5DE7B1E}" srcOrd="3" destOrd="0" presId="urn:microsoft.com/office/officeart/2005/8/layout/process4"/>
    <dgm:cxn modelId="{6818AD0E-D9DF-1747-A8F2-C15437088269}" type="presParOf" srcId="{6FF7372C-D4BD-AF43-A444-249CFA64107A}" destId="{201FBE3D-32BE-F447-B710-17DBF6EBD6B2}" srcOrd="4" destOrd="0" presId="urn:microsoft.com/office/officeart/2005/8/layout/process4"/>
    <dgm:cxn modelId="{5E07EEE3-B299-A449-8DB5-C3D2FF22FB95}" type="presParOf" srcId="{201FBE3D-32BE-F447-B710-17DBF6EBD6B2}" destId="{CB15770A-9457-E545-A1DD-4B24A362FDD7}" srcOrd="0" destOrd="0" presId="urn:microsoft.com/office/officeart/2005/8/layout/process4"/>
    <dgm:cxn modelId="{EF9633A4-3002-7D48-A47B-FAEBC1A1EC5B}" type="presParOf" srcId="{201FBE3D-32BE-F447-B710-17DBF6EBD6B2}" destId="{619A3825-8325-7F46-AB10-54109276188A}" srcOrd="1" destOrd="0" presId="urn:microsoft.com/office/officeart/2005/8/layout/process4"/>
    <dgm:cxn modelId="{C60AA99B-ACA6-EF45-864B-E1E328B099B8}" type="presParOf" srcId="{201FBE3D-32BE-F447-B710-17DBF6EBD6B2}" destId="{ABF20D68-D4B5-0445-8F11-6C38835ED181}" srcOrd="2" destOrd="0" presId="urn:microsoft.com/office/officeart/2005/8/layout/process4"/>
    <dgm:cxn modelId="{67927719-47BF-FF40-9E8B-A600CDFB76F3}" type="presParOf" srcId="{ABF20D68-D4B5-0445-8F11-6C38835ED181}" destId="{004F1499-484D-4A45-BF44-66BC0E0AFEF2}" srcOrd="0" destOrd="0" presId="urn:microsoft.com/office/officeart/2005/8/layout/process4"/>
    <dgm:cxn modelId="{84E7F81D-8C6A-7446-AC81-C301955A9A40}" type="presParOf" srcId="{6FF7372C-D4BD-AF43-A444-249CFA64107A}" destId="{4AEDB9C9-BF39-2F4D-9B29-42D26D5BC534}" srcOrd="5" destOrd="0" presId="urn:microsoft.com/office/officeart/2005/8/layout/process4"/>
    <dgm:cxn modelId="{F6A49BFF-34AE-2646-B1FF-A654CB54C2BE}" type="presParOf" srcId="{6FF7372C-D4BD-AF43-A444-249CFA64107A}" destId="{52B21C32-DD57-E146-A841-805352AD9E3C}" srcOrd="6" destOrd="0" presId="urn:microsoft.com/office/officeart/2005/8/layout/process4"/>
    <dgm:cxn modelId="{805FEA31-D73C-6749-B667-2139A6CF833E}" type="presParOf" srcId="{52B21C32-DD57-E146-A841-805352AD9E3C}" destId="{A8A883D1-D313-9B41-A54C-2F5113FFB08C}" srcOrd="0" destOrd="0" presId="urn:microsoft.com/office/officeart/2005/8/layout/process4"/>
    <dgm:cxn modelId="{548C1ECF-7C2E-9A4A-BA31-3160601EB90B}" type="presParOf" srcId="{52B21C32-DD57-E146-A841-805352AD9E3C}" destId="{F1958429-CAE1-EA43-BDA6-36794EEC3130}" srcOrd="1" destOrd="0" presId="urn:microsoft.com/office/officeart/2005/8/layout/process4"/>
    <dgm:cxn modelId="{0676294F-5608-F148-9C0D-7F4F60FCCBB7}" type="presParOf" srcId="{52B21C32-DD57-E146-A841-805352AD9E3C}" destId="{32C9F110-CE63-0341-8BF6-3744D42C0316}" srcOrd="2" destOrd="0" presId="urn:microsoft.com/office/officeart/2005/8/layout/process4"/>
    <dgm:cxn modelId="{05383C20-BA6A-4045-BB22-7AA7B9C0A82B}" type="presParOf" srcId="{32C9F110-CE63-0341-8BF6-3744D42C0316}" destId="{796C6BA7-1252-CF44-8EE5-F526F6AA2E8A}"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30C7B0-C0BE-FE48-BEF5-4008B2B7F5B9}" type="doc">
      <dgm:prSet loTypeId="urn:microsoft.com/office/officeart/2005/8/layout/chevron2" loCatId="" qsTypeId="urn:microsoft.com/office/officeart/2005/8/quickstyle/simple1" qsCatId="simple" csTypeId="urn:microsoft.com/office/officeart/2005/8/colors/accent1_3" csCatId="accent1" phldr="1"/>
      <dgm:spPr/>
      <dgm:t>
        <a:bodyPr/>
        <a:lstStyle/>
        <a:p>
          <a:endParaRPr lang="en-US"/>
        </a:p>
      </dgm:t>
    </dgm:pt>
    <dgm:pt modelId="{68A4A718-F34D-4449-91C1-EED86E51350D}">
      <dgm:prSet phldrT="[Text]"/>
      <dgm:spPr/>
      <dgm:t>
        <a:bodyPr/>
        <a:lstStyle/>
        <a:p>
          <a:r>
            <a:rPr lang="en-US"/>
            <a:t>1</a:t>
          </a:r>
        </a:p>
      </dgm:t>
    </dgm:pt>
    <dgm:pt modelId="{F7A41A77-13BC-FF41-8312-2749EEE2F666}" type="parTrans" cxnId="{D93D5F18-0CAD-804C-BF3E-D376316BD959}">
      <dgm:prSet/>
      <dgm:spPr/>
      <dgm:t>
        <a:bodyPr/>
        <a:lstStyle/>
        <a:p>
          <a:endParaRPr lang="en-US"/>
        </a:p>
      </dgm:t>
    </dgm:pt>
    <dgm:pt modelId="{612FAAAE-C81D-6949-8318-3894511325E4}" type="sibTrans" cxnId="{D93D5F18-0CAD-804C-BF3E-D376316BD959}">
      <dgm:prSet/>
      <dgm:spPr/>
      <dgm:t>
        <a:bodyPr/>
        <a:lstStyle/>
        <a:p>
          <a:endParaRPr lang="en-US"/>
        </a:p>
      </dgm:t>
    </dgm:pt>
    <dgm:pt modelId="{90D44C1C-2411-BD48-97F1-956D7476BC00}">
      <dgm:prSet phldrT="[Text]"/>
      <dgm:spPr/>
      <dgm:t>
        <a:bodyPr/>
        <a:lstStyle/>
        <a:p>
          <a:r>
            <a:rPr lang="en-US"/>
            <a:t>image</a:t>
          </a:r>
        </a:p>
      </dgm:t>
    </dgm:pt>
    <dgm:pt modelId="{14D1595D-CF28-A047-8C9A-CD9A9C877F0D}" type="parTrans" cxnId="{99F73962-30BB-B848-BFF9-52E25470850F}">
      <dgm:prSet/>
      <dgm:spPr/>
      <dgm:t>
        <a:bodyPr/>
        <a:lstStyle/>
        <a:p>
          <a:endParaRPr lang="en-US"/>
        </a:p>
      </dgm:t>
    </dgm:pt>
    <dgm:pt modelId="{330397BA-EFCE-E44B-9FA9-685ABACFEEDC}" type="sibTrans" cxnId="{99F73962-30BB-B848-BFF9-52E25470850F}">
      <dgm:prSet/>
      <dgm:spPr/>
      <dgm:t>
        <a:bodyPr/>
        <a:lstStyle/>
        <a:p>
          <a:endParaRPr lang="en-US"/>
        </a:p>
      </dgm:t>
    </dgm:pt>
    <dgm:pt modelId="{089921D1-4C91-AC46-9998-7715EF797A95}">
      <dgm:prSet phldrT="[Text]"/>
      <dgm:spPr/>
      <dgm:t>
        <a:bodyPr/>
        <a:lstStyle/>
        <a:p>
          <a:r>
            <a:rPr lang="en-US"/>
            <a:t>2</a:t>
          </a:r>
        </a:p>
      </dgm:t>
    </dgm:pt>
    <dgm:pt modelId="{1BE43FAA-60A5-DA4B-9270-C56940B0DF6F}" type="parTrans" cxnId="{E2D98C1C-D315-5447-800E-8C8110FD864D}">
      <dgm:prSet/>
      <dgm:spPr/>
      <dgm:t>
        <a:bodyPr/>
        <a:lstStyle/>
        <a:p>
          <a:endParaRPr lang="en-US"/>
        </a:p>
      </dgm:t>
    </dgm:pt>
    <dgm:pt modelId="{879C65BA-C9AD-DE46-B0DA-567EB9D05DC6}" type="sibTrans" cxnId="{E2D98C1C-D315-5447-800E-8C8110FD864D}">
      <dgm:prSet/>
      <dgm:spPr/>
      <dgm:t>
        <a:bodyPr/>
        <a:lstStyle/>
        <a:p>
          <a:endParaRPr lang="en-US"/>
        </a:p>
      </dgm:t>
    </dgm:pt>
    <dgm:pt modelId="{9FABB2D6-33A7-C049-B58C-086BFEBE4013}">
      <dgm:prSet phldrT="[Text]"/>
      <dgm:spPr/>
      <dgm:t>
        <a:bodyPr/>
        <a:lstStyle/>
        <a:p>
          <a:r>
            <a:rPr lang="en-US"/>
            <a:t>convolutional layers</a:t>
          </a:r>
        </a:p>
      </dgm:t>
    </dgm:pt>
    <dgm:pt modelId="{0136E934-04F4-4944-8940-E7E3BCE6F13E}" type="parTrans" cxnId="{B735DAEE-FDEE-9245-85C1-19BCA71E5FD7}">
      <dgm:prSet/>
      <dgm:spPr/>
      <dgm:t>
        <a:bodyPr/>
        <a:lstStyle/>
        <a:p>
          <a:endParaRPr lang="en-US"/>
        </a:p>
      </dgm:t>
    </dgm:pt>
    <dgm:pt modelId="{4C9C1542-DAAB-7943-9765-3CA44B9F9A85}" type="sibTrans" cxnId="{B735DAEE-FDEE-9245-85C1-19BCA71E5FD7}">
      <dgm:prSet/>
      <dgm:spPr/>
      <dgm:t>
        <a:bodyPr/>
        <a:lstStyle/>
        <a:p>
          <a:endParaRPr lang="en-US"/>
        </a:p>
      </dgm:t>
    </dgm:pt>
    <dgm:pt modelId="{14029434-424E-1146-A12E-CB4A6BBA7A0F}">
      <dgm:prSet phldrT="[Text]"/>
      <dgm:spPr/>
      <dgm:t>
        <a:bodyPr/>
        <a:lstStyle/>
        <a:p>
          <a:r>
            <a:rPr lang="en-US"/>
            <a:t>pooling layers</a:t>
          </a:r>
        </a:p>
      </dgm:t>
    </dgm:pt>
    <dgm:pt modelId="{FC15D864-9F48-A34D-9317-82F15BBC144F}" type="parTrans" cxnId="{AB5035E2-799B-AE4F-A6BC-BDCB5B5B626F}">
      <dgm:prSet/>
      <dgm:spPr/>
      <dgm:t>
        <a:bodyPr/>
        <a:lstStyle/>
        <a:p>
          <a:endParaRPr lang="en-US"/>
        </a:p>
      </dgm:t>
    </dgm:pt>
    <dgm:pt modelId="{2E32E669-CBC6-3A45-9BCF-EABBE82E112D}" type="sibTrans" cxnId="{AB5035E2-799B-AE4F-A6BC-BDCB5B5B626F}">
      <dgm:prSet/>
      <dgm:spPr/>
      <dgm:t>
        <a:bodyPr/>
        <a:lstStyle/>
        <a:p>
          <a:endParaRPr lang="en-US"/>
        </a:p>
      </dgm:t>
    </dgm:pt>
    <dgm:pt modelId="{C89A96B3-7190-4247-8CD0-56356196D733}">
      <dgm:prSet phldrT="[Text]"/>
      <dgm:spPr/>
      <dgm:t>
        <a:bodyPr/>
        <a:lstStyle/>
        <a:p>
          <a:r>
            <a:rPr lang="en-US"/>
            <a:t>3</a:t>
          </a:r>
        </a:p>
      </dgm:t>
    </dgm:pt>
    <dgm:pt modelId="{9765E494-D509-E940-AC58-C1F42744F0E2}" type="parTrans" cxnId="{95ADE9BF-B338-304E-8A2B-2452967B48F4}">
      <dgm:prSet/>
      <dgm:spPr/>
      <dgm:t>
        <a:bodyPr/>
        <a:lstStyle/>
        <a:p>
          <a:endParaRPr lang="en-US"/>
        </a:p>
      </dgm:t>
    </dgm:pt>
    <dgm:pt modelId="{1589D704-8B23-6E42-8CCE-739A007A6643}" type="sibTrans" cxnId="{95ADE9BF-B338-304E-8A2B-2452967B48F4}">
      <dgm:prSet/>
      <dgm:spPr/>
      <dgm:t>
        <a:bodyPr/>
        <a:lstStyle/>
        <a:p>
          <a:endParaRPr lang="en-US"/>
        </a:p>
      </dgm:t>
    </dgm:pt>
    <dgm:pt modelId="{B516475A-35DD-204B-A82D-3142F9F9EBE6}">
      <dgm:prSet phldrT="[Text]"/>
      <dgm:spPr/>
      <dgm:t>
        <a:bodyPr/>
        <a:lstStyle/>
        <a:p>
          <a:r>
            <a:rPr lang="en-US"/>
            <a:t>fully connected layers</a:t>
          </a:r>
        </a:p>
      </dgm:t>
    </dgm:pt>
    <dgm:pt modelId="{FC44281C-E32A-5644-8EF2-3EDE56DB0CEB}" type="parTrans" cxnId="{B2CC0BF7-3597-9B41-BE42-2A991BF9A9B6}">
      <dgm:prSet/>
      <dgm:spPr/>
      <dgm:t>
        <a:bodyPr/>
        <a:lstStyle/>
        <a:p>
          <a:endParaRPr lang="en-US"/>
        </a:p>
      </dgm:t>
    </dgm:pt>
    <dgm:pt modelId="{B11ED551-0F9D-EE40-8534-6A42C22D3DF0}" type="sibTrans" cxnId="{B2CC0BF7-3597-9B41-BE42-2A991BF9A9B6}">
      <dgm:prSet/>
      <dgm:spPr/>
      <dgm:t>
        <a:bodyPr/>
        <a:lstStyle/>
        <a:p>
          <a:endParaRPr lang="en-US"/>
        </a:p>
      </dgm:t>
    </dgm:pt>
    <dgm:pt modelId="{96A31F0E-06A6-D04C-8F3A-ED4F356E0819}">
      <dgm:prSet/>
      <dgm:spPr/>
      <dgm:t>
        <a:bodyPr/>
        <a:lstStyle/>
        <a:p>
          <a:r>
            <a:rPr lang="en-US"/>
            <a:t>4</a:t>
          </a:r>
        </a:p>
      </dgm:t>
    </dgm:pt>
    <dgm:pt modelId="{03ED64AA-F0EE-5E45-A303-A25DB42D528A}" type="parTrans" cxnId="{665E2C7D-7C27-204B-B988-C98E1D3ADD6F}">
      <dgm:prSet/>
      <dgm:spPr/>
    </dgm:pt>
    <dgm:pt modelId="{60815B54-B689-7D4D-BA7B-08792ADFA19F}" type="sibTrans" cxnId="{665E2C7D-7C27-204B-B988-C98E1D3ADD6F}">
      <dgm:prSet/>
      <dgm:spPr/>
    </dgm:pt>
    <dgm:pt modelId="{539E6551-59F2-A040-988A-C270FBA6D2A6}">
      <dgm:prSet/>
      <dgm:spPr/>
      <dgm:t>
        <a:bodyPr/>
        <a:lstStyle/>
        <a:p>
          <a:r>
            <a:rPr lang="en-US"/>
            <a:t>output</a:t>
          </a:r>
        </a:p>
      </dgm:t>
    </dgm:pt>
    <dgm:pt modelId="{C28EFCE7-A530-D740-8EE7-043B3AA60416}" type="parTrans" cxnId="{8D1F75AA-6D02-8547-92D2-BB61D813AFC2}">
      <dgm:prSet/>
      <dgm:spPr/>
    </dgm:pt>
    <dgm:pt modelId="{E57C718F-9564-7E43-BC2F-0A9FC064C440}" type="sibTrans" cxnId="{8D1F75AA-6D02-8547-92D2-BB61D813AFC2}">
      <dgm:prSet/>
      <dgm:spPr/>
    </dgm:pt>
    <dgm:pt modelId="{005C80CC-AD60-AD4D-9541-EBE3532CA5B6}" type="pres">
      <dgm:prSet presAssocID="{CF30C7B0-C0BE-FE48-BEF5-4008B2B7F5B9}" presName="linearFlow" presStyleCnt="0">
        <dgm:presLayoutVars>
          <dgm:dir/>
          <dgm:animLvl val="lvl"/>
          <dgm:resizeHandles val="exact"/>
        </dgm:presLayoutVars>
      </dgm:prSet>
      <dgm:spPr/>
    </dgm:pt>
    <dgm:pt modelId="{86CBA173-30C8-1545-BAF6-776381F1327D}" type="pres">
      <dgm:prSet presAssocID="{68A4A718-F34D-4449-91C1-EED86E51350D}" presName="composite" presStyleCnt="0"/>
      <dgm:spPr/>
    </dgm:pt>
    <dgm:pt modelId="{42B2D577-D194-404D-9266-3F00059DA323}" type="pres">
      <dgm:prSet presAssocID="{68A4A718-F34D-4449-91C1-EED86E51350D}" presName="parentText" presStyleLbl="alignNode1" presStyleIdx="0" presStyleCnt="4">
        <dgm:presLayoutVars>
          <dgm:chMax val="1"/>
          <dgm:bulletEnabled val="1"/>
        </dgm:presLayoutVars>
      </dgm:prSet>
      <dgm:spPr/>
    </dgm:pt>
    <dgm:pt modelId="{5477B855-6B41-4C4D-907D-74827D10BC76}" type="pres">
      <dgm:prSet presAssocID="{68A4A718-F34D-4449-91C1-EED86E51350D}" presName="descendantText" presStyleLbl="alignAcc1" presStyleIdx="0" presStyleCnt="4">
        <dgm:presLayoutVars>
          <dgm:bulletEnabled val="1"/>
        </dgm:presLayoutVars>
      </dgm:prSet>
      <dgm:spPr/>
    </dgm:pt>
    <dgm:pt modelId="{67D8C1C6-D557-A54B-BCF5-9E8F2DE8A2B6}" type="pres">
      <dgm:prSet presAssocID="{612FAAAE-C81D-6949-8318-3894511325E4}" presName="sp" presStyleCnt="0"/>
      <dgm:spPr/>
    </dgm:pt>
    <dgm:pt modelId="{AA5DDAAF-A828-D54C-9130-E2790222CD81}" type="pres">
      <dgm:prSet presAssocID="{089921D1-4C91-AC46-9998-7715EF797A95}" presName="composite" presStyleCnt="0"/>
      <dgm:spPr/>
    </dgm:pt>
    <dgm:pt modelId="{72056467-DE0B-404A-8852-537CD07E0E95}" type="pres">
      <dgm:prSet presAssocID="{089921D1-4C91-AC46-9998-7715EF797A95}" presName="parentText" presStyleLbl="alignNode1" presStyleIdx="1" presStyleCnt="4">
        <dgm:presLayoutVars>
          <dgm:chMax val="1"/>
          <dgm:bulletEnabled val="1"/>
        </dgm:presLayoutVars>
      </dgm:prSet>
      <dgm:spPr/>
    </dgm:pt>
    <dgm:pt modelId="{DEF73D10-29FC-4645-877D-BE245E835725}" type="pres">
      <dgm:prSet presAssocID="{089921D1-4C91-AC46-9998-7715EF797A95}" presName="descendantText" presStyleLbl="alignAcc1" presStyleIdx="1" presStyleCnt="4">
        <dgm:presLayoutVars>
          <dgm:bulletEnabled val="1"/>
        </dgm:presLayoutVars>
      </dgm:prSet>
      <dgm:spPr/>
    </dgm:pt>
    <dgm:pt modelId="{0121CAF2-FD0A-0F42-9844-259A600A96F3}" type="pres">
      <dgm:prSet presAssocID="{879C65BA-C9AD-DE46-B0DA-567EB9D05DC6}" presName="sp" presStyleCnt="0"/>
      <dgm:spPr/>
    </dgm:pt>
    <dgm:pt modelId="{9561C9EA-D419-B04F-9723-D98B8711B2CF}" type="pres">
      <dgm:prSet presAssocID="{C89A96B3-7190-4247-8CD0-56356196D733}" presName="composite" presStyleCnt="0"/>
      <dgm:spPr/>
    </dgm:pt>
    <dgm:pt modelId="{154B70E9-3CE7-064C-B45D-C171FC04E9F3}" type="pres">
      <dgm:prSet presAssocID="{C89A96B3-7190-4247-8CD0-56356196D733}" presName="parentText" presStyleLbl="alignNode1" presStyleIdx="2" presStyleCnt="4">
        <dgm:presLayoutVars>
          <dgm:chMax val="1"/>
          <dgm:bulletEnabled val="1"/>
        </dgm:presLayoutVars>
      </dgm:prSet>
      <dgm:spPr/>
    </dgm:pt>
    <dgm:pt modelId="{EE4591DB-1506-0C43-90AE-5A2943BDFD1E}" type="pres">
      <dgm:prSet presAssocID="{C89A96B3-7190-4247-8CD0-56356196D733}" presName="descendantText" presStyleLbl="alignAcc1" presStyleIdx="2" presStyleCnt="4">
        <dgm:presLayoutVars>
          <dgm:bulletEnabled val="1"/>
        </dgm:presLayoutVars>
      </dgm:prSet>
      <dgm:spPr/>
    </dgm:pt>
    <dgm:pt modelId="{B2481760-5E30-D44C-93EE-69EFE31E40A6}" type="pres">
      <dgm:prSet presAssocID="{1589D704-8B23-6E42-8CCE-739A007A6643}" presName="sp" presStyleCnt="0"/>
      <dgm:spPr/>
    </dgm:pt>
    <dgm:pt modelId="{B72473B7-1824-E04F-B098-31A6F99B4544}" type="pres">
      <dgm:prSet presAssocID="{96A31F0E-06A6-D04C-8F3A-ED4F356E0819}" presName="composite" presStyleCnt="0"/>
      <dgm:spPr/>
    </dgm:pt>
    <dgm:pt modelId="{625EA5C6-2273-E14B-AAC4-9F1A15E8DB75}" type="pres">
      <dgm:prSet presAssocID="{96A31F0E-06A6-D04C-8F3A-ED4F356E0819}" presName="parentText" presStyleLbl="alignNode1" presStyleIdx="3" presStyleCnt="4">
        <dgm:presLayoutVars>
          <dgm:chMax val="1"/>
          <dgm:bulletEnabled val="1"/>
        </dgm:presLayoutVars>
      </dgm:prSet>
      <dgm:spPr/>
    </dgm:pt>
    <dgm:pt modelId="{6859E332-EDD1-364A-869A-D03B3521AB5C}" type="pres">
      <dgm:prSet presAssocID="{96A31F0E-06A6-D04C-8F3A-ED4F356E0819}" presName="descendantText" presStyleLbl="alignAcc1" presStyleIdx="3" presStyleCnt="4">
        <dgm:presLayoutVars>
          <dgm:bulletEnabled val="1"/>
        </dgm:presLayoutVars>
      </dgm:prSet>
      <dgm:spPr/>
    </dgm:pt>
  </dgm:ptLst>
  <dgm:cxnLst>
    <dgm:cxn modelId="{CD81FC08-EB18-524C-814A-A1E3F9B78106}" type="presOf" srcId="{9FABB2D6-33A7-C049-B58C-086BFEBE4013}" destId="{DEF73D10-29FC-4645-877D-BE245E835725}" srcOrd="0" destOrd="0" presId="urn:microsoft.com/office/officeart/2005/8/layout/chevron2"/>
    <dgm:cxn modelId="{209AE00F-A5BE-3D4B-9172-F6988BB8322B}" type="presOf" srcId="{96A31F0E-06A6-D04C-8F3A-ED4F356E0819}" destId="{625EA5C6-2273-E14B-AAC4-9F1A15E8DB75}" srcOrd="0" destOrd="0" presId="urn:microsoft.com/office/officeart/2005/8/layout/chevron2"/>
    <dgm:cxn modelId="{D93D5F18-0CAD-804C-BF3E-D376316BD959}" srcId="{CF30C7B0-C0BE-FE48-BEF5-4008B2B7F5B9}" destId="{68A4A718-F34D-4449-91C1-EED86E51350D}" srcOrd="0" destOrd="0" parTransId="{F7A41A77-13BC-FF41-8312-2749EEE2F666}" sibTransId="{612FAAAE-C81D-6949-8318-3894511325E4}"/>
    <dgm:cxn modelId="{E2D98C1C-D315-5447-800E-8C8110FD864D}" srcId="{CF30C7B0-C0BE-FE48-BEF5-4008B2B7F5B9}" destId="{089921D1-4C91-AC46-9998-7715EF797A95}" srcOrd="1" destOrd="0" parTransId="{1BE43FAA-60A5-DA4B-9270-C56940B0DF6F}" sibTransId="{879C65BA-C9AD-DE46-B0DA-567EB9D05DC6}"/>
    <dgm:cxn modelId="{277BED40-0A3F-574A-8FF6-4289F02FC6C4}" type="presOf" srcId="{089921D1-4C91-AC46-9998-7715EF797A95}" destId="{72056467-DE0B-404A-8852-537CD07E0E95}" srcOrd="0" destOrd="0" presId="urn:microsoft.com/office/officeart/2005/8/layout/chevron2"/>
    <dgm:cxn modelId="{E4685641-B134-5B4E-9520-EB16F2A1E479}" type="presOf" srcId="{CF30C7B0-C0BE-FE48-BEF5-4008B2B7F5B9}" destId="{005C80CC-AD60-AD4D-9541-EBE3532CA5B6}" srcOrd="0" destOrd="0" presId="urn:microsoft.com/office/officeart/2005/8/layout/chevron2"/>
    <dgm:cxn modelId="{97A8AC45-CB0C-3B4F-BBD1-D013A0CCC217}" type="presOf" srcId="{C89A96B3-7190-4247-8CD0-56356196D733}" destId="{154B70E9-3CE7-064C-B45D-C171FC04E9F3}" srcOrd="0" destOrd="0" presId="urn:microsoft.com/office/officeart/2005/8/layout/chevron2"/>
    <dgm:cxn modelId="{D51AFA46-323A-4649-913C-06201AAD351E}" type="presOf" srcId="{68A4A718-F34D-4449-91C1-EED86E51350D}" destId="{42B2D577-D194-404D-9266-3F00059DA323}" srcOrd="0" destOrd="0" presId="urn:microsoft.com/office/officeart/2005/8/layout/chevron2"/>
    <dgm:cxn modelId="{99F73962-30BB-B848-BFF9-52E25470850F}" srcId="{68A4A718-F34D-4449-91C1-EED86E51350D}" destId="{90D44C1C-2411-BD48-97F1-956D7476BC00}" srcOrd="0" destOrd="0" parTransId="{14D1595D-CF28-A047-8C9A-CD9A9C877F0D}" sibTransId="{330397BA-EFCE-E44B-9FA9-685ABACFEEDC}"/>
    <dgm:cxn modelId="{8E7BF264-57AF-674F-B7C2-DA69B5E34D5A}" type="presOf" srcId="{14029434-424E-1146-A12E-CB4A6BBA7A0F}" destId="{DEF73D10-29FC-4645-877D-BE245E835725}" srcOrd="0" destOrd="1" presId="urn:microsoft.com/office/officeart/2005/8/layout/chevron2"/>
    <dgm:cxn modelId="{0BD1BB69-AF19-7245-8A9D-47F5DBDDC2FD}" type="presOf" srcId="{539E6551-59F2-A040-988A-C270FBA6D2A6}" destId="{6859E332-EDD1-364A-869A-D03B3521AB5C}" srcOrd="0" destOrd="0" presId="urn:microsoft.com/office/officeart/2005/8/layout/chevron2"/>
    <dgm:cxn modelId="{C6CA9174-E375-C942-8E92-85BC2C7E1256}" type="presOf" srcId="{B516475A-35DD-204B-A82D-3142F9F9EBE6}" destId="{EE4591DB-1506-0C43-90AE-5A2943BDFD1E}" srcOrd="0" destOrd="0" presId="urn:microsoft.com/office/officeart/2005/8/layout/chevron2"/>
    <dgm:cxn modelId="{665E2C7D-7C27-204B-B988-C98E1D3ADD6F}" srcId="{CF30C7B0-C0BE-FE48-BEF5-4008B2B7F5B9}" destId="{96A31F0E-06A6-D04C-8F3A-ED4F356E0819}" srcOrd="3" destOrd="0" parTransId="{03ED64AA-F0EE-5E45-A303-A25DB42D528A}" sibTransId="{60815B54-B689-7D4D-BA7B-08792ADFA19F}"/>
    <dgm:cxn modelId="{8D1F75AA-6D02-8547-92D2-BB61D813AFC2}" srcId="{96A31F0E-06A6-D04C-8F3A-ED4F356E0819}" destId="{539E6551-59F2-A040-988A-C270FBA6D2A6}" srcOrd="0" destOrd="0" parTransId="{C28EFCE7-A530-D740-8EE7-043B3AA60416}" sibTransId="{E57C718F-9564-7E43-BC2F-0A9FC064C440}"/>
    <dgm:cxn modelId="{E30665BA-2D0B-7344-8876-A7CD4D783CF6}" type="presOf" srcId="{90D44C1C-2411-BD48-97F1-956D7476BC00}" destId="{5477B855-6B41-4C4D-907D-74827D10BC76}" srcOrd="0" destOrd="0" presId="urn:microsoft.com/office/officeart/2005/8/layout/chevron2"/>
    <dgm:cxn modelId="{95ADE9BF-B338-304E-8A2B-2452967B48F4}" srcId="{CF30C7B0-C0BE-FE48-BEF5-4008B2B7F5B9}" destId="{C89A96B3-7190-4247-8CD0-56356196D733}" srcOrd="2" destOrd="0" parTransId="{9765E494-D509-E940-AC58-C1F42744F0E2}" sibTransId="{1589D704-8B23-6E42-8CCE-739A007A6643}"/>
    <dgm:cxn modelId="{AB5035E2-799B-AE4F-A6BC-BDCB5B5B626F}" srcId="{089921D1-4C91-AC46-9998-7715EF797A95}" destId="{14029434-424E-1146-A12E-CB4A6BBA7A0F}" srcOrd="1" destOrd="0" parTransId="{FC15D864-9F48-A34D-9317-82F15BBC144F}" sibTransId="{2E32E669-CBC6-3A45-9BCF-EABBE82E112D}"/>
    <dgm:cxn modelId="{B735DAEE-FDEE-9245-85C1-19BCA71E5FD7}" srcId="{089921D1-4C91-AC46-9998-7715EF797A95}" destId="{9FABB2D6-33A7-C049-B58C-086BFEBE4013}" srcOrd="0" destOrd="0" parTransId="{0136E934-04F4-4944-8940-E7E3BCE6F13E}" sibTransId="{4C9C1542-DAAB-7943-9765-3CA44B9F9A85}"/>
    <dgm:cxn modelId="{B2CC0BF7-3597-9B41-BE42-2A991BF9A9B6}" srcId="{C89A96B3-7190-4247-8CD0-56356196D733}" destId="{B516475A-35DD-204B-A82D-3142F9F9EBE6}" srcOrd="0" destOrd="0" parTransId="{FC44281C-E32A-5644-8EF2-3EDE56DB0CEB}" sibTransId="{B11ED551-0F9D-EE40-8534-6A42C22D3DF0}"/>
    <dgm:cxn modelId="{3E95B728-0D8C-AE4A-85DE-69688A1FCA74}" type="presParOf" srcId="{005C80CC-AD60-AD4D-9541-EBE3532CA5B6}" destId="{86CBA173-30C8-1545-BAF6-776381F1327D}" srcOrd="0" destOrd="0" presId="urn:microsoft.com/office/officeart/2005/8/layout/chevron2"/>
    <dgm:cxn modelId="{0883B0DF-ECF5-DD4E-9C6E-DAD41ED9C29B}" type="presParOf" srcId="{86CBA173-30C8-1545-BAF6-776381F1327D}" destId="{42B2D577-D194-404D-9266-3F00059DA323}" srcOrd="0" destOrd="0" presId="urn:microsoft.com/office/officeart/2005/8/layout/chevron2"/>
    <dgm:cxn modelId="{F63E91FB-6824-104F-B53A-43301FA7AB78}" type="presParOf" srcId="{86CBA173-30C8-1545-BAF6-776381F1327D}" destId="{5477B855-6B41-4C4D-907D-74827D10BC76}" srcOrd="1" destOrd="0" presId="urn:microsoft.com/office/officeart/2005/8/layout/chevron2"/>
    <dgm:cxn modelId="{52A563A4-D9F2-574C-9443-AD30234667BE}" type="presParOf" srcId="{005C80CC-AD60-AD4D-9541-EBE3532CA5B6}" destId="{67D8C1C6-D557-A54B-BCF5-9E8F2DE8A2B6}" srcOrd="1" destOrd="0" presId="urn:microsoft.com/office/officeart/2005/8/layout/chevron2"/>
    <dgm:cxn modelId="{D9DF568D-A0A1-CD46-8C9D-63159F7E186E}" type="presParOf" srcId="{005C80CC-AD60-AD4D-9541-EBE3532CA5B6}" destId="{AA5DDAAF-A828-D54C-9130-E2790222CD81}" srcOrd="2" destOrd="0" presId="urn:microsoft.com/office/officeart/2005/8/layout/chevron2"/>
    <dgm:cxn modelId="{0EB5843A-0567-3840-A2B0-C3AF9AF528CF}" type="presParOf" srcId="{AA5DDAAF-A828-D54C-9130-E2790222CD81}" destId="{72056467-DE0B-404A-8852-537CD07E0E95}" srcOrd="0" destOrd="0" presId="urn:microsoft.com/office/officeart/2005/8/layout/chevron2"/>
    <dgm:cxn modelId="{762CC5C7-E503-104F-969B-D488AD35F8BB}" type="presParOf" srcId="{AA5DDAAF-A828-D54C-9130-E2790222CD81}" destId="{DEF73D10-29FC-4645-877D-BE245E835725}" srcOrd="1" destOrd="0" presId="urn:microsoft.com/office/officeart/2005/8/layout/chevron2"/>
    <dgm:cxn modelId="{71727417-F944-3D43-93E5-BE7D610167F2}" type="presParOf" srcId="{005C80CC-AD60-AD4D-9541-EBE3532CA5B6}" destId="{0121CAF2-FD0A-0F42-9844-259A600A96F3}" srcOrd="3" destOrd="0" presId="urn:microsoft.com/office/officeart/2005/8/layout/chevron2"/>
    <dgm:cxn modelId="{E9189142-AD56-994B-AC8E-7372913BBAF8}" type="presParOf" srcId="{005C80CC-AD60-AD4D-9541-EBE3532CA5B6}" destId="{9561C9EA-D419-B04F-9723-D98B8711B2CF}" srcOrd="4" destOrd="0" presId="urn:microsoft.com/office/officeart/2005/8/layout/chevron2"/>
    <dgm:cxn modelId="{907B14B1-31E3-1047-8C16-73272A13B247}" type="presParOf" srcId="{9561C9EA-D419-B04F-9723-D98B8711B2CF}" destId="{154B70E9-3CE7-064C-B45D-C171FC04E9F3}" srcOrd="0" destOrd="0" presId="urn:microsoft.com/office/officeart/2005/8/layout/chevron2"/>
    <dgm:cxn modelId="{B453D40A-F7D9-BD46-9B20-D3258542635D}" type="presParOf" srcId="{9561C9EA-D419-B04F-9723-D98B8711B2CF}" destId="{EE4591DB-1506-0C43-90AE-5A2943BDFD1E}" srcOrd="1" destOrd="0" presId="urn:microsoft.com/office/officeart/2005/8/layout/chevron2"/>
    <dgm:cxn modelId="{6D35E08C-2030-2840-9102-FA907053E4DD}" type="presParOf" srcId="{005C80CC-AD60-AD4D-9541-EBE3532CA5B6}" destId="{B2481760-5E30-D44C-93EE-69EFE31E40A6}" srcOrd="5" destOrd="0" presId="urn:microsoft.com/office/officeart/2005/8/layout/chevron2"/>
    <dgm:cxn modelId="{6232DDFB-4389-BF47-B6CE-A88440DC8F73}" type="presParOf" srcId="{005C80CC-AD60-AD4D-9541-EBE3532CA5B6}" destId="{B72473B7-1824-E04F-B098-31A6F99B4544}" srcOrd="6" destOrd="0" presId="urn:microsoft.com/office/officeart/2005/8/layout/chevron2"/>
    <dgm:cxn modelId="{ED89F732-DB30-9546-99C1-1DDC22FB85FF}" type="presParOf" srcId="{B72473B7-1824-E04F-B098-31A6F99B4544}" destId="{625EA5C6-2273-E14B-AAC4-9F1A15E8DB75}" srcOrd="0" destOrd="0" presId="urn:microsoft.com/office/officeart/2005/8/layout/chevron2"/>
    <dgm:cxn modelId="{A40562BD-8CC7-A948-BA84-A9A726A089AA}" type="presParOf" srcId="{B72473B7-1824-E04F-B098-31A6F99B4544}" destId="{6859E332-EDD1-364A-869A-D03B3521AB5C}"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E7551-C813-E240-A240-5958269CE779}">
      <dsp:nvSpPr>
        <dsp:cNvPr id="0" name=""/>
        <dsp:cNvSpPr/>
      </dsp:nvSpPr>
      <dsp:spPr>
        <a:xfrm>
          <a:off x="0" y="1403880"/>
          <a:ext cx="3197225" cy="4607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Output</a:t>
          </a:r>
          <a:endParaRPr lang="en-US" sz="800" kern="1200"/>
        </a:p>
      </dsp:txBody>
      <dsp:txXfrm>
        <a:off x="0" y="1403880"/>
        <a:ext cx="3197225" cy="248823"/>
      </dsp:txXfrm>
    </dsp:sp>
    <dsp:sp modelId="{E93C5EBD-1329-2A46-A3AD-86366BF9739C}">
      <dsp:nvSpPr>
        <dsp:cNvPr id="0" name=""/>
        <dsp:cNvSpPr/>
      </dsp:nvSpPr>
      <dsp:spPr>
        <a:xfrm>
          <a:off x="0" y="1643488"/>
          <a:ext cx="3197225" cy="21196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Loss</a:t>
          </a:r>
        </a:p>
      </dsp:txBody>
      <dsp:txXfrm>
        <a:off x="0" y="1643488"/>
        <a:ext cx="3197225" cy="211961"/>
      </dsp:txXfrm>
    </dsp:sp>
    <dsp:sp modelId="{619A3825-8325-7F46-AB10-54109276188A}">
      <dsp:nvSpPr>
        <dsp:cNvPr id="0" name=""/>
        <dsp:cNvSpPr/>
      </dsp:nvSpPr>
      <dsp:spPr>
        <a:xfrm rot="10800000">
          <a:off x="0" y="702105"/>
          <a:ext cx="3197225" cy="708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Siamese Network</a:t>
          </a:r>
        </a:p>
      </dsp:txBody>
      <dsp:txXfrm rot="-10800000">
        <a:off x="0" y="702105"/>
        <a:ext cx="3197225" cy="248749"/>
      </dsp:txXfrm>
    </dsp:sp>
    <dsp:sp modelId="{004F1499-484D-4A45-BF44-66BC0E0AFEF2}">
      <dsp:nvSpPr>
        <dsp:cNvPr id="0" name=""/>
        <dsp:cNvSpPr/>
      </dsp:nvSpPr>
      <dsp:spPr>
        <a:xfrm>
          <a:off x="0" y="950854"/>
          <a:ext cx="1598612" cy="21189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ResNet50</a:t>
          </a:r>
        </a:p>
      </dsp:txBody>
      <dsp:txXfrm>
        <a:off x="0" y="950854"/>
        <a:ext cx="1598612" cy="211897"/>
      </dsp:txXfrm>
    </dsp:sp>
    <dsp:sp modelId="{FBE24F6E-7B23-614F-8835-48D0FDF57E4F}">
      <dsp:nvSpPr>
        <dsp:cNvPr id="0" name=""/>
        <dsp:cNvSpPr/>
      </dsp:nvSpPr>
      <dsp:spPr>
        <a:xfrm>
          <a:off x="1598612" y="950854"/>
          <a:ext cx="1598612" cy="21189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ResNet50</a:t>
          </a:r>
        </a:p>
      </dsp:txBody>
      <dsp:txXfrm>
        <a:off x="1598612" y="950854"/>
        <a:ext cx="1598612" cy="211897"/>
      </dsp:txXfrm>
    </dsp:sp>
    <dsp:sp modelId="{ED1057EE-2D12-8346-9C39-73B5FAC933AC}">
      <dsp:nvSpPr>
        <dsp:cNvPr id="0" name=""/>
        <dsp:cNvSpPr/>
      </dsp:nvSpPr>
      <dsp:spPr>
        <a:xfrm rot="10800000">
          <a:off x="0" y="329"/>
          <a:ext cx="3197225" cy="708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Input</a:t>
          </a:r>
          <a:endParaRPr lang="en-US" sz="900" kern="1200"/>
        </a:p>
      </dsp:txBody>
      <dsp:txXfrm rot="-10800000">
        <a:off x="0" y="329"/>
        <a:ext cx="3197225" cy="248749"/>
      </dsp:txXfrm>
    </dsp:sp>
    <dsp:sp modelId="{B93E4117-6A85-6446-B613-6E84539129C5}">
      <dsp:nvSpPr>
        <dsp:cNvPr id="0" name=""/>
        <dsp:cNvSpPr/>
      </dsp:nvSpPr>
      <dsp:spPr>
        <a:xfrm>
          <a:off x="0" y="249078"/>
          <a:ext cx="1598612" cy="21189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Unstable Video</a:t>
          </a:r>
        </a:p>
      </dsp:txBody>
      <dsp:txXfrm>
        <a:off x="0" y="249078"/>
        <a:ext cx="1598612" cy="211897"/>
      </dsp:txXfrm>
    </dsp:sp>
    <dsp:sp modelId="{D44D1210-0815-FD42-82F6-BD244C698093}">
      <dsp:nvSpPr>
        <dsp:cNvPr id="0" name=""/>
        <dsp:cNvSpPr/>
      </dsp:nvSpPr>
      <dsp:spPr>
        <a:xfrm>
          <a:off x="1598612" y="249078"/>
          <a:ext cx="1598612" cy="21189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Stable Video</a:t>
          </a:r>
        </a:p>
      </dsp:txBody>
      <dsp:txXfrm>
        <a:off x="1598612" y="249078"/>
        <a:ext cx="1598612" cy="2118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1BF1C-8631-E143-866D-B27FE5FE7D57}">
      <dsp:nvSpPr>
        <dsp:cNvPr id="0" name=""/>
        <dsp:cNvSpPr/>
      </dsp:nvSpPr>
      <dsp:spPr>
        <a:xfrm>
          <a:off x="1598612" y="780666"/>
          <a:ext cx="874836" cy="303662"/>
        </a:xfrm>
        <a:custGeom>
          <a:avLst/>
          <a:gdLst/>
          <a:ahLst/>
          <a:cxnLst/>
          <a:rect l="0" t="0" r="0" b="0"/>
          <a:pathLst>
            <a:path>
              <a:moveTo>
                <a:pt x="0" y="0"/>
              </a:moveTo>
              <a:lnTo>
                <a:pt x="0" y="151831"/>
              </a:lnTo>
              <a:lnTo>
                <a:pt x="874836" y="151831"/>
              </a:lnTo>
              <a:lnTo>
                <a:pt x="874836" y="30366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7D7083-3B0B-3E46-A14B-8D06F119036E}">
      <dsp:nvSpPr>
        <dsp:cNvPr id="0" name=""/>
        <dsp:cNvSpPr/>
      </dsp:nvSpPr>
      <dsp:spPr>
        <a:xfrm>
          <a:off x="723776" y="780666"/>
          <a:ext cx="874836" cy="303662"/>
        </a:xfrm>
        <a:custGeom>
          <a:avLst/>
          <a:gdLst/>
          <a:ahLst/>
          <a:cxnLst/>
          <a:rect l="0" t="0" r="0" b="0"/>
          <a:pathLst>
            <a:path>
              <a:moveTo>
                <a:pt x="874836" y="0"/>
              </a:moveTo>
              <a:lnTo>
                <a:pt x="874836" y="151831"/>
              </a:lnTo>
              <a:lnTo>
                <a:pt x="0" y="151831"/>
              </a:lnTo>
              <a:lnTo>
                <a:pt x="0" y="303662"/>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29CED3-55CB-F34E-A6F8-95F007D9571E}">
      <dsp:nvSpPr>
        <dsp:cNvPr id="0" name=""/>
        <dsp:cNvSpPr/>
      </dsp:nvSpPr>
      <dsp:spPr>
        <a:xfrm>
          <a:off x="875607" y="57661"/>
          <a:ext cx="1446010" cy="723005"/>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US" sz="2200" kern="1200"/>
            <a:t>Main_UI</a:t>
          </a:r>
        </a:p>
      </dsp:txBody>
      <dsp:txXfrm>
        <a:off x="875607" y="57661"/>
        <a:ext cx="1446010" cy="723005"/>
      </dsp:txXfrm>
    </dsp:sp>
    <dsp:sp modelId="{407D7990-4333-334A-8A85-5096330A1CAF}">
      <dsp:nvSpPr>
        <dsp:cNvPr id="0" name=""/>
        <dsp:cNvSpPr/>
      </dsp:nvSpPr>
      <dsp:spPr>
        <a:xfrm>
          <a:off x="770" y="1084328"/>
          <a:ext cx="1446010" cy="72300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US" sz="2200" kern="1200"/>
            <a:t>Normal Stabilization</a:t>
          </a:r>
        </a:p>
      </dsp:txBody>
      <dsp:txXfrm>
        <a:off x="770" y="1084328"/>
        <a:ext cx="1446010" cy="723005"/>
      </dsp:txXfrm>
    </dsp:sp>
    <dsp:sp modelId="{FD781C68-4E22-424E-AC6F-1003CCA3D688}">
      <dsp:nvSpPr>
        <dsp:cNvPr id="0" name=""/>
        <dsp:cNvSpPr/>
      </dsp:nvSpPr>
      <dsp:spPr>
        <a:xfrm>
          <a:off x="1750443" y="1084328"/>
          <a:ext cx="1446010" cy="723005"/>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US" sz="2200" kern="1200"/>
            <a:t>Record &amp; Stabilize</a:t>
          </a:r>
        </a:p>
      </dsp:txBody>
      <dsp:txXfrm>
        <a:off x="1750443" y="1084328"/>
        <a:ext cx="1446010" cy="723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9FD3F-1F22-F540-87B3-E03C8C98B454}">
      <dsp:nvSpPr>
        <dsp:cNvPr id="0" name=""/>
        <dsp:cNvSpPr/>
      </dsp:nvSpPr>
      <dsp:spPr>
        <a:xfrm>
          <a:off x="0" y="3037154"/>
          <a:ext cx="3197225" cy="6644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Use the frame to build stabilized video</a:t>
          </a:r>
        </a:p>
      </dsp:txBody>
      <dsp:txXfrm>
        <a:off x="0" y="3037154"/>
        <a:ext cx="3197225" cy="664455"/>
      </dsp:txXfrm>
    </dsp:sp>
    <dsp:sp modelId="{1B0190A2-87BD-6248-8099-F3A5F18F1A6E}">
      <dsp:nvSpPr>
        <dsp:cNvPr id="0" name=""/>
        <dsp:cNvSpPr/>
      </dsp:nvSpPr>
      <dsp:spPr>
        <a:xfrm rot="10800000">
          <a:off x="0" y="2025189"/>
          <a:ext cx="3197225" cy="102193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Output</a:t>
          </a:r>
          <a:endParaRPr lang="en-US" sz="800" kern="1200"/>
        </a:p>
      </dsp:txBody>
      <dsp:txXfrm rot="-10800000">
        <a:off x="0" y="2025189"/>
        <a:ext cx="3197225" cy="358698"/>
      </dsp:txXfrm>
    </dsp:sp>
    <dsp:sp modelId="{A2E41FD9-6334-A647-A772-EC192A59B552}">
      <dsp:nvSpPr>
        <dsp:cNvPr id="0" name=""/>
        <dsp:cNvSpPr/>
      </dsp:nvSpPr>
      <dsp:spPr>
        <a:xfrm>
          <a:off x="0" y="2383887"/>
          <a:ext cx="3197225" cy="3055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t>6 stabilized frames</a:t>
          </a:r>
        </a:p>
      </dsp:txBody>
      <dsp:txXfrm>
        <a:off x="0" y="2383887"/>
        <a:ext cx="3197225" cy="305557"/>
      </dsp:txXfrm>
    </dsp:sp>
    <dsp:sp modelId="{619A3825-8325-7F46-AB10-54109276188A}">
      <dsp:nvSpPr>
        <dsp:cNvPr id="0" name=""/>
        <dsp:cNvSpPr/>
      </dsp:nvSpPr>
      <dsp:spPr>
        <a:xfrm rot="10800000">
          <a:off x="0" y="1013223"/>
          <a:ext cx="3197225" cy="102193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Siamese Network</a:t>
          </a:r>
        </a:p>
      </dsp:txBody>
      <dsp:txXfrm rot="-10800000">
        <a:off x="0" y="1013223"/>
        <a:ext cx="3197225" cy="358698"/>
      </dsp:txXfrm>
    </dsp:sp>
    <dsp:sp modelId="{004F1499-484D-4A45-BF44-66BC0E0AFEF2}">
      <dsp:nvSpPr>
        <dsp:cNvPr id="0" name=""/>
        <dsp:cNvSpPr/>
      </dsp:nvSpPr>
      <dsp:spPr>
        <a:xfrm>
          <a:off x="0" y="1371922"/>
          <a:ext cx="3197225" cy="3055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t>Already provided algorithm</a:t>
          </a:r>
        </a:p>
      </dsp:txBody>
      <dsp:txXfrm>
        <a:off x="0" y="1371922"/>
        <a:ext cx="3197225" cy="305557"/>
      </dsp:txXfrm>
    </dsp:sp>
    <dsp:sp modelId="{F1958429-CAE1-EA43-BDA6-36794EEC3130}">
      <dsp:nvSpPr>
        <dsp:cNvPr id="0" name=""/>
        <dsp:cNvSpPr/>
      </dsp:nvSpPr>
      <dsp:spPr>
        <a:xfrm rot="10800000">
          <a:off x="0" y="1258"/>
          <a:ext cx="3197225" cy="102193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Input (total 6 frame)</a:t>
          </a:r>
          <a:endParaRPr lang="en-US" sz="900" kern="1200"/>
        </a:p>
      </dsp:txBody>
      <dsp:txXfrm rot="-10800000">
        <a:off x="0" y="1258"/>
        <a:ext cx="3197225" cy="358698"/>
      </dsp:txXfrm>
    </dsp:sp>
    <dsp:sp modelId="{796C6BA7-1252-CF44-8EE5-F526F6AA2E8A}">
      <dsp:nvSpPr>
        <dsp:cNvPr id="0" name=""/>
        <dsp:cNvSpPr/>
      </dsp:nvSpPr>
      <dsp:spPr>
        <a:xfrm>
          <a:off x="0" y="356334"/>
          <a:ext cx="3197225" cy="31280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US" sz="1100" kern="1200"/>
            <a:t>5 frames from the previous output + current input frame (if first round, duplicate the image 5 times)</a:t>
          </a:r>
        </a:p>
      </dsp:txBody>
      <dsp:txXfrm>
        <a:off x="0" y="356334"/>
        <a:ext cx="3197225" cy="3128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2D577-D194-404D-9266-3F00059DA323}">
      <dsp:nvSpPr>
        <dsp:cNvPr id="0" name=""/>
        <dsp:cNvSpPr/>
      </dsp:nvSpPr>
      <dsp:spPr>
        <a:xfrm rot="5400000">
          <a:off x="-82640" y="83270"/>
          <a:ext cx="550938" cy="385656"/>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1</a:t>
          </a:r>
        </a:p>
      </dsp:txBody>
      <dsp:txXfrm rot="-5400000">
        <a:off x="1" y="193457"/>
        <a:ext cx="385656" cy="165282"/>
      </dsp:txXfrm>
    </dsp:sp>
    <dsp:sp modelId="{5477B855-6B41-4C4D-907D-74827D10BC76}">
      <dsp:nvSpPr>
        <dsp:cNvPr id="0" name=""/>
        <dsp:cNvSpPr/>
      </dsp:nvSpPr>
      <dsp:spPr>
        <a:xfrm rot="5400000">
          <a:off x="1612385" y="-1226099"/>
          <a:ext cx="358110" cy="2811568"/>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image</a:t>
          </a:r>
        </a:p>
      </dsp:txBody>
      <dsp:txXfrm rot="-5400000">
        <a:off x="385657" y="18110"/>
        <a:ext cx="2794087" cy="323148"/>
      </dsp:txXfrm>
    </dsp:sp>
    <dsp:sp modelId="{72056467-DE0B-404A-8852-537CD07E0E95}">
      <dsp:nvSpPr>
        <dsp:cNvPr id="0" name=""/>
        <dsp:cNvSpPr/>
      </dsp:nvSpPr>
      <dsp:spPr>
        <a:xfrm rot="5400000">
          <a:off x="-82640" y="520869"/>
          <a:ext cx="550938" cy="385656"/>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a:t>
          </a:r>
        </a:p>
      </dsp:txBody>
      <dsp:txXfrm rot="-5400000">
        <a:off x="1" y="631056"/>
        <a:ext cx="385656" cy="165282"/>
      </dsp:txXfrm>
    </dsp:sp>
    <dsp:sp modelId="{DEF73D10-29FC-4645-877D-BE245E835725}">
      <dsp:nvSpPr>
        <dsp:cNvPr id="0" name=""/>
        <dsp:cNvSpPr/>
      </dsp:nvSpPr>
      <dsp:spPr>
        <a:xfrm rot="5400000">
          <a:off x="1612385" y="-788500"/>
          <a:ext cx="358110" cy="2811568"/>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convolutional layers</a:t>
          </a:r>
        </a:p>
        <a:p>
          <a:pPr marL="57150" lvl="1" indent="-57150" algn="l" defTabSz="444500">
            <a:lnSpc>
              <a:spcPct val="90000"/>
            </a:lnSpc>
            <a:spcBef>
              <a:spcPct val="0"/>
            </a:spcBef>
            <a:spcAft>
              <a:spcPct val="15000"/>
            </a:spcAft>
            <a:buChar char="•"/>
          </a:pPr>
          <a:r>
            <a:rPr lang="en-US" sz="1000" kern="1200"/>
            <a:t>pooling layers</a:t>
          </a:r>
        </a:p>
      </dsp:txBody>
      <dsp:txXfrm rot="-5400000">
        <a:off x="385657" y="455709"/>
        <a:ext cx="2794087" cy="323148"/>
      </dsp:txXfrm>
    </dsp:sp>
    <dsp:sp modelId="{154B70E9-3CE7-064C-B45D-C171FC04E9F3}">
      <dsp:nvSpPr>
        <dsp:cNvPr id="0" name=""/>
        <dsp:cNvSpPr/>
      </dsp:nvSpPr>
      <dsp:spPr>
        <a:xfrm rot="5400000">
          <a:off x="-82640" y="958468"/>
          <a:ext cx="550938" cy="385656"/>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3</a:t>
          </a:r>
        </a:p>
      </dsp:txBody>
      <dsp:txXfrm rot="-5400000">
        <a:off x="1" y="1068655"/>
        <a:ext cx="385656" cy="165282"/>
      </dsp:txXfrm>
    </dsp:sp>
    <dsp:sp modelId="{EE4591DB-1506-0C43-90AE-5A2943BDFD1E}">
      <dsp:nvSpPr>
        <dsp:cNvPr id="0" name=""/>
        <dsp:cNvSpPr/>
      </dsp:nvSpPr>
      <dsp:spPr>
        <a:xfrm rot="5400000">
          <a:off x="1612385" y="-350901"/>
          <a:ext cx="358110" cy="2811568"/>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fully connected layers</a:t>
          </a:r>
        </a:p>
      </dsp:txBody>
      <dsp:txXfrm rot="-5400000">
        <a:off x="385657" y="893308"/>
        <a:ext cx="2794087" cy="323148"/>
      </dsp:txXfrm>
    </dsp:sp>
    <dsp:sp modelId="{625EA5C6-2273-E14B-AAC4-9F1A15E8DB75}">
      <dsp:nvSpPr>
        <dsp:cNvPr id="0" name=""/>
        <dsp:cNvSpPr/>
      </dsp:nvSpPr>
      <dsp:spPr>
        <a:xfrm rot="5400000">
          <a:off x="-82640" y="1396068"/>
          <a:ext cx="550938" cy="385656"/>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4</a:t>
          </a:r>
        </a:p>
      </dsp:txBody>
      <dsp:txXfrm rot="-5400000">
        <a:off x="1" y="1506255"/>
        <a:ext cx="385656" cy="165282"/>
      </dsp:txXfrm>
    </dsp:sp>
    <dsp:sp modelId="{6859E332-EDD1-364A-869A-D03B3521AB5C}">
      <dsp:nvSpPr>
        <dsp:cNvPr id="0" name=""/>
        <dsp:cNvSpPr/>
      </dsp:nvSpPr>
      <dsp:spPr>
        <a:xfrm rot="5400000">
          <a:off x="1612385" y="86698"/>
          <a:ext cx="358110" cy="2811568"/>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output</a:t>
          </a:r>
        </a:p>
      </dsp:txBody>
      <dsp:txXfrm rot="-5400000">
        <a:off x="385657" y="1330908"/>
        <a:ext cx="2794087" cy="3231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26E915C-5E1A-784B-BDE7-B1F669606CB1}">
  <we:reference id="wa104382081" version="1.35.0.0" store="en-US" storeType="OMEX"/>
  <we:alternateReferences>
    <we:reference id="wa104382081" version="1.35.0.0" store="WA104382081" storeType="OMEX"/>
  </we:alternateReferences>
  <we:properties>
    <we:property name="MENDELEY_CITATIONS" value="[]"/>
    <we:property name="MENDELEY_CITATIONS_STYLE" value="&quot;https://www.zotero.org/styles/chicago-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B1D033F-0F3B-6948-8A5B-82AA80BAE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 X</dc:creator>
  <cp:keywords/>
  <dc:description/>
  <cp:lastModifiedBy>J W</cp:lastModifiedBy>
  <cp:revision>2</cp:revision>
  <dcterms:created xsi:type="dcterms:W3CDTF">2022-03-11T17:23:00Z</dcterms:created>
  <dcterms:modified xsi:type="dcterms:W3CDTF">2022-03-11T17:23:00Z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